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Burials with Biodegradable Containers, Including Tree Pods</w:t>
      </w:r>
    </w:p>
    <w:p w:rsidR="00570AB9" w:rsidP="00570AB9">
      <w:pPr>
        <w:ind w:left="360"/>
        <w:rPr>
          <w:rFonts w:ascii="Arial" w:eastAsia="Arial" w:hAnsi="Arial" w:cs="Arial"/>
        </w:rPr>
      </w:pPr>
      <w:bookmarkStart w:id="0" w:name="_ENACTING_CLAUSE__274289d9_a930_40b7_b52"/>
      <w:bookmarkStart w:id="1" w:name="_DOC_BODY__1e5c84ea_30d1_4edd_862a_8b69b"/>
      <w:bookmarkStart w:id="2" w:name="_DOC_BODY_CONTAINER__38155449_d005_4332_"/>
      <w:bookmarkStart w:id="3" w:name="_PAGE__1_cf70429e_ecdd_4e02_87d6_05a33bf"/>
      <w:bookmarkStart w:id="4" w:name="_PAR__1_cf45e198_6562_407b_8bf0_c030c8b5"/>
      <w:bookmarkStart w:id="5" w:name="_LINE__1_77195718_2a2f_4709_a2ce_fae8ff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6" w:name="_BILL_SECTION_HEADER__58498174_c23b_4046"/>
      <w:bookmarkStart w:id="7" w:name="_BILL_SECTION__a5029f99_9652_4e05_a2c8_9"/>
      <w:bookmarkStart w:id="8" w:name="_DOC_BODY_CONTENT__d4131be0_aac4_4e89_9b"/>
      <w:bookmarkStart w:id="9" w:name="_PAR__2_92e50773_3e1a_45f3_8691_b0ca1d30"/>
      <w:bookmarkStart w:id="10" w:name="_LINE__2_4d754410_9cb2_4686_9e94_2c2fe3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29702e7_3d8f_4e9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13 MRSA §1031-A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570AB9" w:rsidP="00570AB9">
      <w:pPr>
        <w:ind w:left="1080" w:hanging="720"/>
        <w:rPr>
          <w:rFonts w:ascii="Arial" w:eastAsia="Arial" w:hAnsi="Arial" w:cs="Arial"/>
        </w:rPr>
      </w:pPr>
      <w:bookmarkStart w:id="12" w:name="_STATUTE_S__50524e2f_091e_4df3_a115_2a49"/>
      <w:bookmarkStart w:id="13" w:name="_PAR__3_283e25e1_2246_4f03_b0a2_1cb3c319"/>
      <w:bookmarkStart w:id="14" w:name="_LINE__3_a0fb9b23_b51c_451c_a4cd_c0d2325"/>
      <w:bookmarkStart w:id="15" w:name="_PROCESSED_CHANGE__fd1adcd9_d27f_4370_9d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96560dba_875a_4f4f_b7f3"/>
      <w:r>
        <w:rPr>
          <w:rFonts w:ascii="Arial" w:eastAsia="Arial" w:hAnsi="Arial" w:cs="Arial"/>
          <w:b/>
          <w:u w:val="single"/>
        </w:rPr>
        <w:t>1031-A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b7789692_df9d_4cd4_a9"/>
      <w:r>
        <w:rPr>
          <w:rFonts w:ascii="Arial" w:eastAsia="Arial" w:hAnsi="Arial" w:cs="Arial"/>
          <w:b/>
          <w:u w:val="single"/>
        </w:rPr>
        <w:t>Definitions</w:t>
      </w:r>
      <w:bookmarkEnd w:id="14"/>
      <w:bookmarkEnd w:id="17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18" w:name="_STATUTE_P__43b0af60_af9e_443b_9e15_4230"/>
      <w:bookmarkStart w:id="19" w:name="_STATUTE_CONTENT__67140e37_4dab_4cf0_868"/>
      <w:bookmarkStart w:id="20" w:name="_PAR__4_b6891fc9_2a63_4ac3_8271_477ba528"/>
      <w:bookmarkStart w:id="21" w:name="_LINE__4_d90e9f7f_709c_4e14_b9ca_5589ebc"/>
      <w:bookmarkEnd w:id="13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22" w:name="_LINE__5_8ef34edf_a35a_4221_9db7_2f597e0"/>
      <w:bookmarkEnd w:id="21"/>
      <w:r>
        <w:rPr>
          <w:rFonts w:ascii="Arial" w:eastAsia="Arial" w:hAnsi="Arial" w:cs="Arial"/>
          <w:u w:val="single"/>
        </w:rPr>
        <w:t>have the following meanings.</w:t>
      </w:r>
      <w:bookmarkEnd w:id="22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23" w:name="_STATUTE_NUMBER__c3fe3f4f_f6e5_4028_ba4f"/>
      <w:bookmarkStart w:id="24" w:name="_STATUTE_SS__e81c3e2d_c00c_4b64_86f4_e5d"/>
      <w:bookmarkStart w:id="25" w:name="_PAR__5_3518a7aa_5f20_4387_968c_d6c3139e"/>
      <w:bookmarkStart w:id="26" w:name="_LINE__6_4f668ccd_2cb4_4c40_b674_a573873"/>
      <w:bookmarkEnd w:id="18"/>
      <w:bookmarkEnd w:id="19"/>
      <w:bookmarkEnd w:id="20"/>
      <w:r w:rsidRPr="00B73768">
        <w:rPr>
          <w:rFonts w:ascii="Arial" w:eastAsia="Arial" w:hAnsi="Arial" w:cs="Arial"/>
          <w:b/>
          <w:u w:val="single"/>
        </w:rPr>
        <w:t>1</w:t>
      </w:r>
      <w:bookmarkEnd w:id="23"/>
      <w:r w:rsidRPr="00B73768">
        <w:rPr>
          <w:rFonts w:ascii="Arial" w:eastAsia="Arial" w:hAnsi="Arial" w:cs="Arial"/>
          <w:b/>
          <w:u w:val="single"/>
        </w:rPr>
        <w:t xml:space="preserve">. </w:t>
      </w:r>
      <w:bookmarkStart w:id="27" w:name="_STATUTE_HEADNOTE__e5118a14_a039_4f57_b7"/>
      <w:r>
        <w:rPr>
          <w:rFonts w:ascii="Arial" w:eastAsia="Arial" w:hAnsi="Arial" w:cs="Arial"/>
          <w:b/>
          <w:u w:val="single"/>
        </w:rPr>
        <w:t xml:space="preserve"> </w:t>
      </w:r>
      <w:r w:rsidRPr="00B73768">
        <w:rPr>
          <w:rFonts w:ascii="Arial" w:eastAsia="Arial" w:hAnsi="Arial" w:cs="Arial"/>
          <w:b/>
          <w:u w:val="single"/>
        </w:rPr>
        <w:t>Biodegradable container.</w:t>
      </w:r>
      <w:r>
        <w:rPr>
          <w:rFonts w:ascii="Arial" w:eastAsia="Arial" w:hAnsi="Arial" w:cs="Arial"/>
          <w:u w:val="single"/>
        </w:rPr>
        <w:t xml:space="preserve">  </w:t>
      </w:r>
      <w:bookmarkStart w:id="28" w:name="_STATUTE_CONTENT__8fb30967_3a6a_4aec_a41"/>
      <w:bookmarkEnd w:id="27"/>
      <w:r>
        <w:rPr>
          <w:rFonts w:ascii="Arial" w:eastAsia="Arial" w:hAnsi="Arial" w:cs="Arial"/>
          <w:u w:val="single"/>
        </w:rPr>
        <w:t xml:space="preserve">"Biodegradable container" means a container, such as </w:t>
      </w:r>
      <w:bookmarkStart w:id="29" w:name="_LINE__7_f0380ba0_35b9_48f6_81cd_c861dd4"/>
      <w:bookmarkEnd w:id="26"/>
      <w:r>
        <w:rPr>
          <w:rFonts w:ascii="Arial" w:eastAsia="Arial" w:hAnsi="Arial" w:cs="Arial"/>
          <w:u w:val="single"/>
        </w:rPr>
        <w:t>a casket or an urn, that holds human remains or crema</w:t>
      </w:r>
      <w:r>
        <w:rPr>
          <w:rFonts w:ascii="Arial" w:eastAsia="Arial" w:hAnsi="Arial" w:cs="Arial"/>
          <w:u w:val="single"/>
        </w:rPr>
        <w:t>ted remains</w:t>
      </w:r>
      <w:r>
        <w:rPr>
          <w:rFonts w:ascii="Arial" w:eastAsia="Arial" w:hAnsi="Arial" w:cs="Arial"/>
          <w:u w:val="single"/>
        </w:rPr>
        <w:t xml:space="preserve"> and that is capable of </w:t>
      </w:r>
      <w:bookmarkStart w:id="30" w:name="_LINE__8_e0e11ed0_63e2_40cc_80c2_2e7ffa1"/>
      <w:bookmarkEnd w:id="29"/>
      <w:r>
        <w:rPr>
          <w:rFonts w:ascii="Arial" w:eastAsia="Arial" w:hAnsi="Arial" w:cs="Arial"/>
          <w:u w:val="single"/>
        </w:rPr>
        <w:t>being decomposed</w:t>
      </w:r>
      <w:r>
        <w:rPr>
          <w:rFonts w:ascii="Arial" w:eastAsia="Arial" w:hAnsi="Arial" w:cs="Arial"/>
          <w:u w:val="single"/>
        </w:rPr>
        <w:t xml:space="preserve"> and includes, but is not limited to, a tree pod</w:t>
      </w:r>
      <w:r>
        <w:rPr>
          <w:rFonts w:ascii="Arial" w:eastAsia="Arial" w:hAnsi="Arial" w:cs="Arial"/>
          <w:u w:val="single"/>
        </w:rPr>
        <w:t>.</w:t>
      </w:r>
      <w:bookmarkEnd w:id="30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31" w:name="_STATUTE_NUMBER__dd108f49_b5d5_4ca4_895f"/>
      <w:bookmarkStart w:id="32" w:name="_STATUTE_SS__ad718dc1_b803_4435_bbd4_35d"/>
      <w:bookmarkStart w:id="33" w:name="_PAR__6_91c63188_dd32_4dbc_8c9b_526839fe"/>
      <w:bookmarkStart w:id="34" w:name="_LINE__9_de6b4e8b_c249_4ca6_b48a_5b7869f"/>
      <w:bookmarkEnd w:id="24"/>
      <w:bookmarkEnd w:id="25"/>
      <w:bookmarkEnd w:id="28"/>
      <w:r w:rsidRPr="00B73768">
        <w:rPr>
          <w:rFonts w:ascii="Arial" w:eastAsia="Arial" w:hAnsi="Arial" w:cs="Arial"/>
          <w:b/>
          <w:u w:val="single"/>
        </w:rPr>
        <w:t>2</w:t>
      </w:r>
      <w:bookmarkEnd w:id="31"/>
      <w:r w:rsidRPr="00B73768">
        <w:rPr>
          <w:rFonts w:ascii="Arial" w:eastAsia="Arial" w:hAnsi="Arial" w:cs="Arial"/>
          <w:b/>
          <w:u w:val="single"/>
        </w:rPr>
        <w:t xml:space="preserve">. </w:t>
      </w:r>
      <w:bookmarkStart w:id="35" w:name="_STATUTE_HEADNOTE__cf3fe0ca_554f_4b8d_ab"/>
      <w:r>
        <w:rPr>
          <w:rFonts w:ascii="Arial" w:eastAsia="Arial" w:hAnsi="Arial" w:cs="Arial"/>
          <w:b/>
          <w:u w:val="single"/>
        </w:rPr>
        <w:t xml:space="preserve"> </w:t>
      </w:r>
      <w:r w:rsidRPr="00B73768">
        <w:rPr>
          <w:rFonts w:ascii="Arial" w:eastAsia="Arial" w:hAnsi="Arial" w:cs="Arial"/>
          <w:b/>
          <w:u w:val="single"/>
        </w:rPr>
        <w:t>Tree pod.</w:t>
      </w:r>
      <w:r>
        <w:rPr>
          <w:rFonts w:ascii="Arial" w:eastAsia="Arial" w:hAnsi="Arial" w:cs="Arial"/>
          <w:u w:val="single"/>
        </w:rPr>
        <w:t xml:space="preserve">  </w:t>
      </w:r>
      <w:bookmarkStart w:id="36" w:name="_STATUTE_CONTENT__d866ac92_e8a4_4d1c_8dc"/>
      <w:bookmarkEnd w:id="35"/>
      <w:r>
        <w:rPr>
          <w:rFonts w:ascii="Arial" w:eastAsia="Arial" w:hAnsi="Arial" w:cs="Arial"/>
          <w:u w:val="single"/>
        </w:rPr>
        <w:t xml:space="preserve">"Tree pod" means a biodegradable container that is buried directly </w:t>
      </w:r>
      <w:bookmarkStart w:id="37" w:name="_LINE__10_f87c14e7_7889_455c_a523_f2a7bd"/>
      <w:bookmarkEnd w:id="34"/>
      <w:r>
        <w:rPr>
          <w:rFonts w:ascii="Arial" w:eastAsia="Arial" w:hAnsi="Arial" w:cs="Arial"/>
          <w:u w:val="single"/>
        </w:rPr>
        <w:t>beneath the roots of a tree.</w:t>
      </w:r>
      <w:bookmarkEnd w:id="37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38" w:name="_BILL_SECTION_HEADER__42fe31b5_5af5_4367"/>
      <w:bookmarkStart w:id="39" w:name="_BILL_SECTION__daf6fb38_cb00_4f67_9eda_7"/>
      <w:bookmarkStart w:id="40" w:name="_PAR__7_e015bab9_ef75_4362_a301_0f2fe39b"/>
      <w:bookmarkStart w:id="41" w:name="_LINE__11_aaea55e2_6bb7_458c_8500_dc5f54"/>
      <w:bookmarkEnd w:id="7"/>
      <w:bookmarkEnd w:id="12"/>
      <w:bookmarkEnd w:id="15"/>
      <w:bookmarkEnd w:id="32"/>
      <w:bookmarkEnd w:id="33"/>
      <w:bookmarkEnd w:id="36"/>
      <w:r>
        <w:rPr>
          <w:rFonts w:ascii="Arial" w:eastAsia="Arial" w:hAnsi="Arial" w:cs="Arial"/>
          <w:b/>
          <w:sz w:val="24"/>
        </w:rPr>
        <w:t xml:space="preserve">Sec. </w:t>
      </w:r>
      <w:bookmarkStart w:id="42" w:name="_BILL_SECTION_NUMBER__004af13a_4132_41a2"/>
      <w:r>
        <w:rPr>
          <w:rFonts w:ascii="Arial" w:eastAsia="Arial" w:hAnsi="Arial" w:cs="Arial"/>
          <w:b/>
          <w:sz w:val="24"/>
        </w:rPr>
        <w:t>2</w:t>
      </w:r>
      <w:bookmarkEnd w:id="42"/>
      <w:r>
        <w:rPr>
          <w:rFonts w:ascii="Arial" w:eastAsia="Arial" w:hAnsi="Arial" w:cs="Arial"/>
          <w:b/>
          <w:sz w:val="24"/>
        </w:rPr>
        <w:t>.  13 MRSA §1032</w:t>
      </w:r>
      <w:r>
        <w:rPr>
          <w:rFonts w:ascii="Arial" w:eastAsia="Arial" w:hAnsi="Arial" w:cs="Arial"/>
        </w:rPr>
        <w:t xml:space="preserve"> is amended to read:</w:t>
      </w:r>
      <w:bookmarkEnd w:id="41"/>
    </w:p>
    <w:p w:rsidR="00570AB9" w:rsidP="00570AB9">
      <w:pPr>
        <w:ind w:left="1080" w:hanging="720"/>
        <w:rPr>
          <w:rFonts w:ascii="Arial" w:eastAsia="Arial" w:hAnsi="Arial" w:cs="Arial"/>
        </w:rPr>
      </w:pPr>
      <w:bookmarkStart w:id="43" w:name="_STATUTE_S__f18fd2b0_f4ca_4eaa_85dc_0177"/>
      <w:bookmarkStart w:id="44" w:name="_PAR__8_a740df0e_45ff_4d29_8e21_8f49be11"/>
      <w:bookmarkStart w:id="45" w:name="_LINE__12_1f17716d_0b53_4097_8da6_591ad3"/>
      <w:bookmarkEnd w:id="38"/>
      <w:bookmarkEnd w:id="40"/>
      <w:r>
        <w:rPr>
          <w:rFonts w:ascii="Arial" w:eastAsia="Arial" w:hAnsi="Arial" w:cs="Arial"/>
          <w:b/>
        </w:rPr>
        <w:t>§</w:t>
      </w:r>
      <w:bookmarkStart w:id="46" w:name="_STATUTE_NUMBER__9b3dde16_fc11_45a9_9732"/>
      <w:r>
        <w:rPr>
          <w:rFonts w:ascii="Arial" w:eastAsia="Arial" w:hAnsi="Arial" w:cs="Arial"/>
          <w:b/>
        </w:rPr>
        <w:t>1032</w:t>
      </w:r>
      <w:bookmarkEnd w:id="46"/>
      <w:r>
        <w:rPr>
          <w:rFonts w:ascii="Arial" w:eastAsia="Arial" w:hAnsi="Arial" w:cs="Arial"/>
          <w:b/>
        </w:rPr>
        <w:t xml:space="preserve">.  </w:t>
      </w:r>
      <w:bookmarkStart w:id="47" w:name="_STATUTE_HEADNOTE__0a403661_c74c_40b0_a5"/>
      <w:r>
        <w:rPr>
          <w:rFonts w:ascii="Arial" w:eastAsia="Arial" w:hAnsi="Arial" w:cs="Arial"/>
          <w:b/>
        </w:rPr>
        <w:t>Disposal of bodies</w:t>
      </w:r>
      <w:bookmarkEnd w:id="45"/>
      <w:bookmarkEnd w:id="47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48" w:name="_STATUTE_CONTENT__c5f44d0f_afa5_43a9_af2"/>
      <w:bookmarkStart w:id="49" w:name="_STATUTE_P__84275d4b_6f0a_4e6d_9b95_23fd"/>
      <w:bookmarkStart w:id="50" w:name="_PAR__9_58f6d86d_d3a7_4ea2_8bbd_14679118"/>
      <w:bookmarkStart w:id="51" w:name="_LINE__13_3df42a31_1e2c_4c36_9801_6e2d15"/>
      <w:bookmarkEnd w:id="44"/>
      <w:r>
        <w:rPr>
          <w:rFonts w:ascii="Arial" w:eastAsia="Arial" w:hAnsi="Arial" w:cs="Arial"/>
        </w:rPr>
        <w:t xml:space="preserve">Except as otherwise provided by law, or in case of a dead body being rightfully carried </w:t>
      </w:r>
      <w:bookmarkStart w:id="52" w:name="_LINE__14_6305b4f1_c535_488b_8195_c28fe4"/>
      <w:bookmarkEnd w:id="51"/>
      <w:r>
        <w:rPr>
          <w:rFonts w:ascii="Arial" w:eastAsia="Arial" w:hAnsi="Arial" w:cs="Arial"/>
        </w:rPr>
        <w:t xml:space="preserve">through or removed from the State for the purpose of burial or disposition elsewhere, every </w:t>
      </w:r>
      <w:bookmarkStart w:id="53" w:name="_LINE__15_bb54e2a0_dd34_43a8_9ddc_aa0b05"/>
      <w:bookmarkEnd w:id="52"/>
      <w:r>
        <w:rPr>
          <w:rFonts w:ascii="Arial" w:eastAsia="Arial" w:hAnsi="Arial" w:cs="Arial"/>
        </w:rPr>
        <w:t xml:space="preserve">dead body of a human being dying within the State and the remains of any body after </w:t>
      </w:r>
      <w:bookmarkStart w:id="54" w:name="_LINE__16_46755b99_2b75_49c9_8a4b_5733f6"/>
      <w:bookmarkEnd w:id="53"/>
      <w:r>
        <w:rPr>
          <w:rFonts w:ascii="Arial" w:eastAsia="Arial" w:hAnsi="Arial" w:cs="Arial"/>
        </w:rPr>
        <w:t>dissection therein</w:t>
      </w:r>
      <w:bookmarkStart w:id="55" w:name="_PROCESSED_CHANGE__8ef4e41c_3c5e_4cf6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56" w:name="_PROCESSED_CHANGE__c5003efd_0d02_4b92_a5"/>
      <w:bookmarkEnd w:id="5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56"/>
      <w:r>
        <w:rPr>
          <w:rFonts w:ascii="Arial" w:eastAsia="Arial" w:hAnsi="Arial" w:cs="Arial"/>
        </w:rPr>
        <w:t xml:space="preserve"> be decently buried,</w:t>
      </w:r>
      <w:bookmarkStart w:id="57" w:name="_PROCESSED_CHANGE__ada5f125_e423_4e33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including by </w:t>
      </w:r>
      <w:r>
        <w:rPr>
          <w:rFonts w:ascii="Arial" w:eastAsia="Arial" w:hAnsi="Arial" w:cs="Arial"/>
          <w:u w:val="single"/>
        </w:rPr>
        <w:t xml:space="preserve">being </w:t>
      </w:r>
      <w:r>
        <w:rPr>
          <w:rFonts w:ascii="Arial" w:eastAsia="Arial" w:hAnsi="Arial" w:cs="Arial"/>
          <w:u w:val="single"/>
        </w:rPr>
        <w:t>burie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 in a </w:t>
      </w:r>
      <w:bookmarkStart w:id="58" w:name="_LINE__17_adf7db6e_7eaa_4429_9cdb_23b119"/>
      <w:bookmarkEnd w:id="54"/>
      <w:r>
        <w:rPr>
          <w:rFonts w:ascii="Arial" w:eastAsia="Arial" w:hAnsi="Arial" w:cs="Arial"/>
          <w:u w:val="single"/>
        </w:rPr>
        <w:t xml:space="preserve">biodegradable </w:t>
      </w:r>
      <w:r>
        <w:rPr>
          <w:rFonts w:ascii="Arial" w:eastAsia="Arial" w:hAnsi="Arial" w:cs="Arial"/>
          <w:u w:val="single"/>
        </w:rPr>
        <w:t>container</w:t>
      </w:r>
      <w:r>
        <w:rPr>
          <w:rFonts w:ascii="Arial" w:eastAsia="Arial" w:hAnsi="Arial" w:cs="Arial"/>
          <w:u w:val="single"/>
        </w:rPr>
        <w:t>,</w:t>
      </w:r>
      <w:bookmarkEnd w:id="57"/>
      <w:r>
        <w:rPr>
          <w:rFonts w:ascii="Arial" w:eastAsia="Arial" w:hAnsi="Arial" w:cs="Arial"/>
        </w:rPr>
        <w:t xml:space="preserve"> entombed in a mausoleum, vault or tomb, or cremated within a </w:t>
      </w:r>
      <w:bookmarkStart w:id="59" w:name="_LINE__18_7924ddd3_ca64_4f71_8a34_305dcd"/>
      <w:bookmarkEnd w:id="58"/>
      <w:r>
        <w:rPr>
          <w:rFonts w:ascii="Arial" w:eastAsia="Arial" w:hAnsi="Arial" w:cs="Arial"/>
        </w:rPr>
        <w:t>reasonable time after death. The permanent disposition of such bodies or remains</w:t>
      </w:r>
      <w:bookmarkStart w:id="60" w:name="_PROCESSED_CHANGE__0d33df05_9c54_4dd3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61" w:name="_PROCESSED_CHANGE__464d099d_d37b_49d1_a6"/>
      <w:bookmarkEnd w:id="6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61"/>
      <w:r>
        <w:rPr>
          <w:rFonts w:ascii="Arial" w:eastAsia="Arial" w:hAnsi="Arial" w:cs="Arial"/>
        </w:rPr>
        <w:t xml:space="preserve"> </w:t>
      </w:r>
      <w:bookmarkStart w:id="62" w:name="_LINE__19_2506bc7b_3859_4dd9_bdba_64428e"/>
      <w:bookmarkEnd w:id="59"/>
      <w:r>
        <w:rPr>
          <w:rFonts w:ascii="Arial" w:eastAsia="Arial" w:hAnsi="Arial" w:cs="Arial"/>
        </w:rPr>
        <w:t xml:space="preserve">be by interment in the earth, or deposit in a chamber, vault or tomb of a cemetery owned, </w:t>
      </w:r>
      <w:bookmarkStart w:id="63" w:name="_LINE__20_073b6c95_e7df_48f2_9a9a_2658a7"/>
      <w:bookmarkEnd w:id="62"/>
      <w:r>
        <w:rPr>
          <w:rFonts w:ascii="Arial" w:eastAsia="Arial" w:hAnsi="Arial" w:cs="Arial"/>
        </w:rPr>
        <w:t xml:space="preserve">maintained and operated in accordance with the laws of this State, by deposit in a crypt of </w:t>
      </w:r>
      <w:bookmarkStart w:id="64" w:name="_LINE__21_879788ca_f138_48e7_80e7_c3caa4"/>
      <w:bookmarkEnd w:id="63"/>
      <w:r>
        <w:rPr>
          <w:rFonts w:ascii="Arial" w:eastAsia="Arial" w:hAnsi="Arial" w:cs="Arial"/>
        </w:rPr>
        <w:t xml:space="preserve">a mausoleum, or by cremation. The remains of a human body after cremation may be </w:t>
      </w:r>
      <w:bookmarkStart w:id="65" w:name="_LINE__22_ebe6ef52_4b0f_4163_9cef_3c2818"/>
      <w:bookmarkEnd w:id="64"/>
      <w:r>
        <w:rPr>
          <w:rFonts w:ascii="Arial" w:eastAsia="Arial" w:hAnsi="Arial" w:cs="Arial"/>
        </w:rPr>
        <w:t>deposited in a niche of a columbarium or a crypt of a mausoleum, buried</w:t>
      </w:r>
      <w:bookmarkStart w:id="66" w:name="_PROCESSED_CHANGE__f1360b3f_7baa_45d8_98"/>
      <w:r>
        <w:rPr>
          <w:rFonts w:ascii="Arial" w:eastAsia="Arial" w:hAnsi="Arial" w:cs="Arial"/>
          <w:u w:val="single"/>
        </w:rPr>
        <w:t xml:space="preserve">, including by </w:t>
      </w:r>
      <w:bookmarkStart w:id="67" w:name="_LINE__23_369b185d_31b4_47ac_832e_0cb6b3"/>
      <w:bookmarkEnd w:id="65"/>
      <w:r>
        <w:rPr>
          <w:rFonts w:ascii="Arial" w:eastAsia="Arial" w:hAnsi="Arial" w:cs="Arial"/>
          <w:u w:val="single"/>
        </w:rPr>
        <w:t xml:space="preserve">being buried in a biodegradable </w:t>
      </w:r>
      <w:r>
        <w:rPr>
          <w:rFonts w:ascii="Arial" w:eastAsia="Arial" w:hAnsi="Arial" w:cs="Arial"/>
          <w:u w:val="single"/>
        </w:rPr>
        <w:t>container</w:t>
      </w:r>
      <w:r>
        <w:rPr>
          <w:rFonts w:ascii="Arial" w:eastAsia="Arial" w:hAnsi="Arial" w:cs="Arial"/>
          <w:u w:val="single"/>
        </w:rPr>
        <w:t>,</w:t>
      </w:r>
      <w:bookmarkEnd w:id="66"/>
      <w:r>
        <w:rPr>
          <w:rFonts w:ascii="Arial" w:eastAsia="Arial" w:hAnsi="Arial" w:cs="Arial"/>
        </w:rPr>
        <w:t xml:space="preserve"> or disposed of in any manner not contrary to </w:t>
      </w:r>
      <w:bookmarkStart w:id="68" w:name="_LINE__24_d11bd2b2_9be3_4fa0_a7c8_86d5de"/>
      <w:bookmarkEnd w:id="67"/>
      <w:r>
        <w:rPr>
          <w:rFonts w:ascii="Arial" w:eastAsia="Arial" w:hAnsi="Arial" w:cs="Arial"/>
        </w:rPr>
        <w:t xml:space="preserve">law. </w:t>
      </w:r>
      <w:bookmarkStart w:id="69" w:name="_PROCESSED_CHANGE__27ee76e1_466e_44f5_b7"/>
      <w:r>
        <w:rPr>
          <w:rFonts w:ascii="Arial" w:eastAsia="Arial" w:hAnsi="Arial" w:cs="Arial"/>
          <w:strike/>
        </w:rPr>
        <w:t>No</w:t>
      </w:r>
      <w:bookmarkStart w:id="70" w:name="_PROCESSED_CHANGE__fe98a41d_fbf9_419f_8f"/>
      <w:bookmarkEnd w:id="6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bookmarkEnd w:id="70"/>
      <w:r>
        <w:rPr>
          <w:rFonts w:ascii="Arial" w:eastAsia="Arial" w:hAnsi="Arial" w:cs="Arial"/>
        </w:rPr>
        <w:t xml:space="preserve"> deposit of the bodies or remains of the human dead</w:t>
      </w:r>
      <w:bookmarkStart w:id="71" w:name="_PROCESSED_CHANGE__ce356042_4753_4012_b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72" w:name="_PROCESSED_CHANGE__74d613c7_fcad_4953_86"/>
      <w:bookmarkEnd w:id="7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may not</w:t>
      </w:r>
      <w:bookmarkEnd w:id="72"/>
      <w:r>
        <w:rPr>
          <w:rFonts w:ascii="Arial" w:eastAsia="Arial" w:hAnsi="Arial" w:cs="Arial"/>
        </w:rPr>
        <w:t xml:space="preserve"> be made in a </w:t>
      </w:r>
      <w:bookmarkStart w:id="73" w:name="_LINE__25_8106e12c_0156_4bc8_ab14_ec4a5a"/>
      <w:bookmarkEnd w:id="68"/>
      <w:r>
        <w:rPr>
          <w:rFonts w:ascii="Arial" w:eastAsia="Arial" w:hAnsi="Arial" w:cs="Arial"/>
        </w:rPr>
        <w:t xml:space="preserve">single chamber, vault or tomb partly above and partly below the natural surface of the </w:t>
      </w:r>
      <w:bookmarkStart w:id="74" w:name="_LINE__26_530de706_48d9_4520_affe_ef3f83"/>
      <w:bookmarkEnd w:id="73"/>
      <w:r>
        <w:rPr>
          <w:rFonts w:ascii="Arial" w:eastAsia="Arial" w:hAnsi="Arial" w:cs="Arial"/>
        </w:rPr>
        <w:t xml:space="preserve">ground, unless the part thereof below such surface is of a permanent character, constructed </w:t>
      </w:r>
      <w:bookmarkStart w:id="75" w:name="_LINE__27_43d123fa_f502_4d0f_b9aa_df6167"/>
      <w:bookmarkEnd w:id="74"/>
      <w:r>
        <w:rPr>
          <w:rFonts w:ascii="Arial" w:eastAsia="Arial" w:hAnsi="Arial" w:cs="Arial"/>
        </w:rPr>
        <w:t xml:space="preserve">of materials capable of withstanding extreme climatic conditions, waterproof and air tight, </w:t>
      </w:r>
      <w:bookmarkStart w:id="76" w:name="_LINE__28_453e4bf2_ef1d_47cf_9022_90a034"/>
      <w:bookmarkEnd w:id="75"/>
      <w:r>
        <w:rPr>
          <w:rFonts w:ascii="Arial" w:eastAsia="Arial" w:hAnsi="Arial" w:cs="Arial"/>
        </w:rPr>
        <w:t xml:space="preserve">and capable of being sealed permanently to prevent all escape of effluvia, and unless the </w:t>
      </w:r>
      <w:bookmarkStart w:id="77" w:name="_LINE__29_ca905aed_0f83_4212_93dc_fa0349"/>
      <w:bookmarkEnd w:id="76"/>
      <w:r>
        <w:rPr>
          <w:rFonts w:ascii="Arial" w:eastAsia="Arial" w:hAnsi="Arial" w:cs="Arial"/>
        </w:rPr>
        <w:t xml:space="preserve">part thereof above the natural surface of the ground is constructed of natural stone of a </w:t>
      </w:r>
      <w:bookmarkStart w:id="78" w:name="_LINE__30_104452bd_c04e_4627_be7e_58939a"/>
      <w:bookmarkEnd w:id="77"/>
      <w:r>
        <w:rPr>
          <w:rFonts w:ascii="Arial" w:eastAsia="Arial" w:hAnsi="Arial" w:cs="Arial"/>
        </w:rPr>
        <w:t xml:space="preserve">standard not less than that required by the United States Government for monuments </w:t>
      </w:r>
      <w:bookmarkStart w:id="79" w:name="_LINE__31_25fede48_955d_4e90_8f29_1abd9a"/>
      <w:bookmarkEnd w:id="78"/>
      <w:r>
        <w:rPr>
          <w:rFonts w:ascii="Arial" w:eastAsia="Arial" w:hAnsi="Arial" w:cs="Arial"/>
        </w:rPr>
        <w:t xml:space="preserve">erected in national cemeteries, or durability sufficient to withstand all conditions of </w:t>
      </w:r>
      <w:bookmarkStart w:id="80" w:name="_LINE__32_0eb1864e_142a_4fdf_b3ea_629473"/>
      <w:bookmarkEnd w:id="79"/>
      <w:r>
        <w:rPr>
          <w:rFonts w:ascii="Arial" w:eastAsia="Arial" w:hAnsi="Arial" w:cs="Arial"/>
        </w:rPr>
        <w:t>weather.</w:t>
      </w:r>
      <w:bookmarkEnd w:id="48"/>
      <w:bookmarkEnd w:id="80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81" w:name="_BILL_SECTION_HEADER__fca24f04_1e63_4bfd"/>
      <w:bookmarkStart w:id="82" w:name="_BILL_SECTION__814a86c3_8ed2_49b8_ae48_0"/>
      <w:bookmarkStart w:id="83" w:name="_PAR__10_395c554c_22e9_4fb7_a315_45d232f"/>
      <w:bookmarkStart w:id="84" w:name="_LINE__33_389fe36a_9daf_4577_aa38_7f1dbc"/>
      <w:bookmarkEnd w:id="39"/>
      <w:bookmarkEnd w:id="43"/>
      <w:bookmarkEnd w:id="49"/>
      <w:bookmarkEnd w:id="50"/>
      <w:r>
        <w:rPr>
          <w:rFonts w:ascii="Arial" w:eastAsia="Arial" w:hAnsi="Arial" w:cs="Arial"/>
          <w:b/>
          <w:sz w:val="24"/>
        </w:rPr>
        <w:t xml:space="preserve">Sec. </w:t>
      </w:r>
      <w:bookmarkStart w:id="85" w:name="_BILL_SECTION_NUMBER__46ccbe92_f028_4513"/>
      <w:r>
        <w:rPr>
          <w:rFonts w:ascii="Arial" w:eastAsia="Arial" w:hAnsi="Arial" w:cs="Arial"/>
          <w:b/>
          <w:sz w:val="24"/>
        </w:rPr>
        <w:t>3</w:t>
      </w:r>
      <w:bookmarkEnd w:id="85"/>
      <w:r>
        <w:rPr>
          <w:rFonts w:ascii="Arial" w:eastAsia="Arial" w:hAnsi="Arial" w:cs="Arial"/>
          <w:b/>
          <w:sz w:val="24"/>
        </w:rPr>
        <w:t>.  22 MRSA §2841-A</w:t>
      </w:r>
      <w:r>
        <w:rPr>
          <w:rFonts w:ascii="Arial" w:eastAsia="Arial" w:hAnsi="Arial" w:cs="Arial"/>
        </w:rPr>
        <w:t xml:space="preserve"> is enacted to read:</w:t>
      </w:r>
      <w:bookmarkEnd w:id="84"/>
    </w:p>
    <w:p w:rsidR="00570AB9" w:rsidP="00570AB9">
      <w:pPr>
        <w:ind w:left="1080" w:hanging="720"/>
        <w:rPr>
          <w:rFonts w:ascii="Arial" w:eastAsia="Arial" w:hAnsi="Arial" w:cs="Arial"/>
        </w:rPr>
      </w:pPr>
      <w:bookmarkStart w:id="86" w:name="_STATUTE_S__f2ff1906_0412_43cc_b8fe_89ef"/>
      <w:bookmarkStart w:id="87" w:name="_PAR__11_73367ad5_c8e3_4e29_8c11_9794e2d"/>
      <w:bookmarkStart w:id="88" w:name="_LINE__34_d86b8036_42be_4221_8475_9a35bb"/>
      <w:bookmarkStart w:id="89" w:name="_PROCESSED_CHANGE__1f3be43b_2974_489a_93"/>
      <w:bookmarkEnd w:id="81"/>
      <w:bookmarkEnd w:id="83"/>
      <w:r>
        <w:rPr>
          <w:rFonts w:ascii="Arial" w:eastAsia="Arial" w:hAnsi="Arial" w:cs="Arial"/>
          <w:b/>
          <w:u w:val="single"/>
        </w:rPr>
        <w:t>§</w:t>
      </w:r>
      <w:bookmarkStart w:id="90" w:name="_STATUTE_NUMBER__6d62f98b_c683_48ee_ac21"/>
      <w:r>
        <w:rPr>
          <w:rFonts w:ascii="Arial" w:eastAsia="Arial" w:hAnsi="Arial" w:cs="Arial"/>
          <w:b/>
          <w:u w:val="single"/>
        </w:rPr>
        <w:t>2841-A</w:t>
      </w:r>
      <w:bookmarkEnd w:id="90"/>
      <w:r>
        <w:rPr>
          <w:rFonts w:ascii="Arial" w:eastAsia="Arial" w:hAnsi="Arial" w:cs="Arial"/>
          <w:b/>
          <w:u w:val="single"/>
        </w:rPr>
        <w:t xml:space="preserve">.  </w:t>
      </w:r>
      <w:bookmarkStart w:id="91" w:name="_STATUTE_HEADNOTE__900ac4c3_5206_4bc4_be"/>
      <w:r>
        <w:rPr>
          <w:rFonts w:ascii="Arial" w:eastAsia="Arial" w:hAnsi="Arial" w:cs="Arial"/>
          <w:b/>
          <w:u w:val="single"/>
        </w:rPr>
        <w:t>Definitions</w:t>
      </w:r>
      <w:bookmarkEnd w:id="88"/>
      <w:bookmarkEnd w:id="91"/>
    </w:p>
    <w:p w:rsidR="00570AB9" w:rsidRPr="002A5B41" w:rsidP="00570AB9">
      <w:pPr>
        <w:ind w:left="360" w:firstLine="360"/>
        <w:rPr>
          <w:rFonts w:ascii="Arial" w:eastAsia="Arial" w:hAnsi="Arial" w:cs="Arial"/>
        </w:rPr>
      </w:pPr>
      <w:bookmarkStart w:id="92" w:name="_STATUTE_P__d8aff279_5bcc_49d0_a8a5_6247"/>
      <w:bookmarkStart w:id="93" w:name="_STATUTE_CONTENT__06a0c092_741c_4cf5_a43"/>
      <w:bookmarkStart w:id="94" w:name="_PAR__12_d12e4abf_3d8f_4dd9_b0bd_132e58d"/>
      <w:bookmarkStart w:id="95" w:name="_LINE__35_26f0bf91_3c3b_4bc0_8031_c209af"/>
      <w:bookmarkEnd w:id="87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96" w:name="_LINE__36_a880ec1b_57d2_440b_a0a8_8587c8"/>
      <w:bookmarkEnd w:id="95"/>
      <w:r>
        <w:rPr>
          <w:rFonts w:ascii="Arial" w:eastAsia="Arial" w:hAnsi="Arial" w:cs="Arial"/>
          <w:u w:val="single"/>
        </w:rPr>
        <w:t>have the following meanings.</w:t>
      </w:r>
      <w:bookmarkEnd w:id="96"/>
    </w:p>
    <w:p w:rsidR="00570AB9" w:rsidRPr="002A5B41" w:rsidP="00570AB9">
      <w:pPr>
        <w:ind w:left="360" w:firstLine="360"/>
        <w:rPr>
          <w:rFonts w:ascii="Arial" w:eastAsia="Arial" w:hAnsi="Arial" w:cs="Arial"/>
        </w:rPr>
      </w:pPr>
      <w:bookmarkStart w:id="97" w:name="_STATUTE_NUMBER__42eae277_4bd8_4bc1_8d19"/>
      <w:bookmarkStart w:id="98" w:name="_STATUTE_SS__44b84b38_d6fb_4d66_a96e_03b"/>
      <w:bookmarkStart w:id="99" w:name="_PAR__13_3fe5be16_f94f_4868_9ecf_da9c789"/>
      <w:bookmarkStart w:id="100" w:name="_LINE__37_8825c50e_a047_42cd_9ff8_21fa0a"/>
      <w:bookmarkEnd w:id="92"/>
      <w:bookmarkEnd w:id="93"/>
      <w:bookmarkEnd w:id="94"/>
      <w:r w:rsidRPr="002A5B41">
        <w:rPr>
          <w:rFonts w:ascii="Arial" w:eastAsia="Arial" w:hAnsi="Arial" w:cs="Arial"/>
          <w:b/>
          <w:u w:val="single"/>
        </w:rPr>
        <w:t>1</w:t>
      </w:r>
      <w:bookmarkEnd w:id="97"/>
      <w:r w:rsidRPr="002A5B41">
        <w:rPr>
          <w:rFonts w:ascii="Arial" w:eastAsia="Arial" w:hAnsi="Arial" w:cs="Arial"/>
          <w:b/>
          <w:u w:val="single"/>
        </w:rPr>
        <w:t xml:space="preserve">. </w:t>
      </w:r>
      <w:bookmarkStart w:id="101" w:name="_STATUTE_HEADNOTE__a09504c5_e182_4cd4_a6"/>
      <w:r>
        <w:rPr>
          <w:rFonts w:ascii="Arial" w:eastAsia="Arial" w:hAnsi="Arial" w:cs="Arial"/>
          <w:b/>
          <w:u w:val="single"/>
        </w:rPr>
        <w:t xml:space="preserve"> </w:t>
      </w:r>
      <w:r w:rsidRPr="002A5B41">
        <w:rPr>
          <w:rFonts w:ascii="Arial" w:eastAsia="Arial" w:hAnsi="Arial" w:cs="Arial"/>
          <w:b/>
          <w:u w:val="single"/>
        </w:rPr>
        <w:t>Biodegradable container.</w:t>
      </w:r>
      <w:r>
        <w:rPr>
          <w:rFonts w:ascii="Arial" w:eastAsia="Arial" w:hAnsi="Arial" w:cs="Arial"/>
          <w:u w:val="single"/>
        </w:rPr>
        <w:t xml:space="preserve">  </w:t>
      </w:r>
      <w:bookmarkStart w:id="102" w:name="_STATUTE_CONTENT__e1f13e21_09bb_4377_8ac"/>
      <w:bookmarkEnd w:id="101"/>
      <w:r>
        <w:rPr>
          <w:rFonts w:ascii="Arial" w:eastAsia="Arial" w:hAnsi="Arial" w:cs="Arial"/>
          <w:u w:val="single"/>
        </w:rPr>
        <w:t xml:space="preserve">"Biodegradable container" means a container, such as </w:t>
      </w:r>
      <w:bookmarkStart w:id="103" w:name="_LINE__38_b2db9f8a_9ea1_469c_add2_e9f189"/>
      <w:bookmarkEnd w:id="100"/>
      <w:r>
        <w:rPr>
          <w:rFonts w:ascii="Arial" w:eastAsia="Arial" w:hAnsi="Arial" w:cs="Arial"/>
          <w:u w:val="single"/>
        </w:rPr>
        <w:t>a casket or an urn, that holds human remains or crema</w:t>
      </w:r>
      <w:r>
        <w:rPr>
          <w:rFonts w:ascii="Arial" w:eastAsia="Arial" w:hAnsi="Arial" w:cs="Arial"/>
          <w:u w:val="single"/>
        </w:rPr>
        <w:t>ted remai</w:t>
      </w:r>
      <w:r>
        <w:rPr>
          <w:rFonts w:ascii="Arial" w:eastAsia="Arial" w:hAnsi="Arial" w:cs="Arial"/>
          <w:u w:val="single"/>
        </w:rPr>
        <w:t>ns</w:t>
      </w:r>
      <w:r>
        <w:rPr>
          <w:rFonts w:ascii="Arial" w:eastAsia="Arial" w:hAnsi="Arial" w:cs="Arial"/>
          <w:u w:val="single"/>
        </w:rPr>
        <w:t xml:space="preserve"> and that is capable of </w:t>
      </w:r>
      <w:bookmarkStart w:id="104" w:name="_LINE__39_d84a01a0_bedf_4ef7_9948_1ec928"/>
      <w:bookmarkEnd w:id="103"/>
      <w:r>
        <w:rPr>
          <w:rFonts w:ascii="Arial" w:eastAsia="Arial" w:hAnsi="Arial" w:cs="Arial"/>
          <w:u w:val="single"/>
        </w:rPr>
        <w:t>being decomposed</w:t>
      </w:r>
      <w:r>
        <w:rPr>
          <w:rFonts w:ascii="Arial" w:eastAsia="Arial" w:hAnsi="Arial" w:cs="Arial"/>
          <w:u w:val="single"/>
        </w:rPr>
        <w:t xml:space="preserve"> and includes, but is not limited to, a tree pod</w:t>
      </w:r>
      <w:r>
        <w:rPr>
          <w:rFonts w:ascii="Arial" w:eastAsia="Arial" w:hAnsi="Arial" w:cs="Arial"/>
          <w:u w:val="single"/>
        </w:rPr>
        <w:t>.</w:t>
      </w:r>
      <w:bookmarkEnd w:id="104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105" w:name="_STATUTE_NUMBER__f496f0a2_d8c3_4971_a3a8"/>
      <w:bookmarkStart w:id="106" w:name="_STATUTE_SS__6b91b08d_f5cf_4283_9797_8e4"/>
      <w:bookmarkStart w:id="107" w:name="_PAR__14_067bed2a_3a5f_4e75_8cf2_08ac7b2"/>
      <w:bookmarkStart w:id="108" w:name="_LINE__40_ec6d0b38_5ec2_457b_93a1_7202f8"/>
      <w:bookmarkEnd w:id="98"/>
      <w:bookmarkEnd w:id="99"/>
      <w:bookmarkEnd w:id="102"/>
      <w:r w:rsidRPr="002A5B41">
        <w:rPr>
          <w:rFonts w:ascii="Arial" w:eastAsia="Arial" w:hAnsi="Arial" w:cs="Arial"/>
          <w:b/>
          <w:u w:val="single"/>
        </w:rPr>
        <w:t>2</w:t>
      </w:r>
      <w:bookmarkEnd w:id="105"/>
      <w:r w:rsidRPr="002A5B41">
        <w:rPr>
          <w:rFonts w:ascii="Arial" w:eastAsia="Arial" w:hAnsi="Arial" w:cs="Arial"/>
          <w:b/>
          <w:u w:val="single"/>
        </w:rPr>
        <w:t xml:space="preserve">. </w:t>
      </w:r>
      <w:bookmarkStart w:id="109" w:name="_STATUTE_HEADNOTE__19522e49_7574_4f18_a0"/>
      <w:r>
        <w:rPr>
          <w:rFonts w:ascii="Arial" w:eastAsia="Arial" w:hAnsi="Arial" w:cs="Arial"/>
          <w:b/>
          <w:u w:val="single"/>
        </w:rPr>
        <w:t xml:space="preserve"> </w:t>
      </w:r>
      <w:r w:rsidRPr="002A5B41">
        <w:rPr>
          <w:rFonts w:ascii="Arial" w:eastAsia="Arial" w:hAnsi="Arial" w:cs="Arial"/>
          <w:b/>
          <w:u w:val="single"/>
        </w:rPr>
        <w:t>Tree pod.</w:t>
      </w:r>
      <w:r>
        <w:rPr>
          <w:rFonts w:ascii="Arial" w:eastAsia="Arial" w:hAnsi="Arial" w:cs="Arial"/>
          <w:u w:val="single"/>
        </w:rPr>
        <w:t xml:space="preserve">  </w:t>
      </w:r>
      <w:bookmarkStart w:id="110" w:name="_STATUTE_CONTENT__77d56dae_5edc_4992_bfe"/>
      <w:bookmarkEnd w:id="109"/>
      <w:r>
        <w:rPr>
          <w:rFonts w:ascii="Arial" w:eastAsia="Arial" w:hAnsi="Arial" w:cs="Arial"/>
          <w:u w:val="single"/>
        </w:rPr>
        <w:t xml:space="preserve">"Tree pod" means a biodegradable container that is buried directly </w:t>
      </w:r>
      <w:bookmarkStart w:id="111" w:name="_LINE__41_f79b4e2b_1430_4152_9062_9cca81"/>
      <w:bookmarkEnd w:id="108"/>
      <w:r>
        <w:rPr>
          <w:rFonts w:ascii="Arial" w:eastAsia="Arial" w:hAnsi="Arial" w:cs="Arial"/>
          <w:u w:val="single"/>
        </w:rPr>
        <w:t>beneath the roots of a tree.</w:t>
      </w:r>
      <w:bookmarkEnd w:id="111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112" w:name="_BILL_SECTION_HEADER__3ca63f9a_e990_47b5"/>
      <w:bookmarkStart w:id="113" w:name="_BILL_SECTION__71d3c484_61e7_4e72_a25d_f"/>
      <w:bookmarkStart w:id="114" w:name="_PAGE__2_dc44d31a_aff9_4a76_9dab_30027ff"/>
      <w:bookmarkStart w:id="115" w:name="_PAR__1_45257d26_6c44_46ba_80f0_dd084a84"/>
      <w:bookmarkStart w:id="116" w:name="_LINE__1_eaa0f080_dbc8_43c5_a406_2c22dbe"/>
      <w:bookmarkEnd w:id="3"/>
      <w:bookmarkEnd w:id="82"/>
      <w:bookmarkEnd w:id="86"/>
      <w:bookmarkEnd w:id="89"/>
      <w:bookmarkEnd w:id="106"/>
      <w:bookmarkEnd w:id="107"/>
      <w:bookmarkEnd w:id="110"/>
      <w:r>
        <w:rPr>
          <w:rFonts w:ascii="Arial" w:eastAsia="Arial" w:hAnsi="Arial" w:cs="Arial"/>
          <w:b/>
          <w:sz w:val="24"/>
        </w:rPr>
        <w:t xml:space="preserve">Sec. </w:t>
      </w:r>
      <w:bookmarkStart w:id="117" w:name="_BILL_SECTION_NUMBER__5fad6777_e8a1_4842"/>
      <w:r>
        <w:rPr>
          <w:rFonts w:ascii="Arial" w:eastAsia="Arial" w:hAnsi="Arial" w:cs="Arial"/>
          <w:b/>
          <w:sz w:val="24"/>
        </w:rPr>
        <w:t>4</w:t>
      </w:r>
      <w:bookmarkEnd w:id="117"/>
      <w:r>
        <w:rPr>
          <w:rFonts w:ascii="Arial" w:eastAsia="Arial" w:hAnsi="Arial" w:cs="Arial"/>
          <w:b/>
          <w:sz w:val="24"/>
        </w:rPr>
        <w:t>.  22 MRSA §2843, first ¶,</w:t>
      </w:r>
      <w:r>
        <w:rPr>
          <w:rFonts w:ascii="Arial" w:eastAsia="Arial" w:hAnsi="Arial" w:cs="Arial"/>
        </w:rPr>
        <w:t xml:space="preserve"> as amended by PL 2009, c. 601, §27, is further </w:t>
      </w:r>
      <w:bookmarkStart w:id="118" w:name="_LINE__2_d914ec2e_cf4c_4a7e_a60b_d8370a6"/>
      <w:bookmarkEnd w:id="116"/>
      <w:r>
        <w:rPr>
          <w:rFonts w:ascii="Arial" w:eastAsia="Arial" w:hAnsi="Arial" w:cs="Arial"/>
        </w:rPr>
        <w:t>amended to read:</w:t>
      </w:r>
      <w:bookmarkEnd w:id="118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119" w:name="_STATUTE_CONTENT__1c4e57ac_5732_48c4_b6b"/>
      <w:bookmarkStart w:id="120" w:name="_STATUTE_P__1199ad10_f045_421e_80f5_40b2"/>
      <w:bookmarkStart w:id="121" w:name="_PAR__2_ae8edabc_fcc1_4a2f_9c57_29defcdc"/>
      <w:bookmarkStart w:id="122" w:name="_LINE__3_aed4b6b2_0104_4071_bce0_e0ad9a2"/>
      <w:bookmarkEnd w:id="112"/>
      <w:bookmarkEnd w:id="115"/>
      <w:r>
        <w:rPr>
          <w:rFonts w:ascii="Arial" w:eastAsia="Arial" w:hAnsi="Arial" w:cs="Arial"/>
        </w:rPr>
        <w:t xml:space="preserve">Except as authorized by the department, a dead human body may not be buried, </w:t>
      </w:r>
      <w:bookmarkStart w:id="123" w:name="_LINE__4_fbbd201a_0a64_49af_b63b_2a5ca2f"/>
      <w:bookmarkEnd w:id="122"/>
      <w:r>
        <w:rPr>
          <w:rFonts w:ascii="Arial" w:eastAsia="Arial" w:hAnsi="Arial" w:cs="Arial"/>
        </w:rPr>
        <w:t>cremated or otherwise disposed of or removed from the State</w:t>
      </w:r>
      <w:bookmarkStart w:id="124" w:name="_PROCESSED_CHANGE__31e110a3_0ecd_4a26_8a"/>
      <w:r>
        <w:rPr>
          <w:rFonts w:ascii="Arial" w:eastAsia="Arial" w:hAnsi="Arial" w:cs="Arial"/>
          <w:u w:val="single"/>
        </w:rPr>
        <w:t xml:space="preserve">, including by being buried in </w:t>
      </w:r>
      <w:bookmarkStart w:id="125" w:name="_LINE__5_86dbf7ae_8c2e_40d0_9fa6_81702b4"/>
      <w:bookmarkEnd w:id="123"/>
      <w:r>
        <w:rPr>
          <w:rFonts w:ascii="Arial" w:eastAsia="Arial" w:hAnsi="Arial" w:cs="Arial"/>
          <w:u w:val="single"/>
        </w:rPr>
        <w:t>a biodegradable container,</w:t>
      </w:r>
      <w:bookmarkEnd w:id="124"/>
      <w:r>
        <w:rPr>
          <w:rFonts w:ascii="Arial" w:eastAsia="Arial" w:hAnsi="Arial" w:cs="Arial"/>
        </w:rPr>
        <w:t xml:space="preserve"> until a funeral director or other authorized person in charge of </w:t>
      </w:r>
      <w:bookmarkStart w:id="126" w:name="_LINE__6_a794382a_f7f6_4970_97e5_9889dbf"/>
      <w:bookmarkEnd w:id="125"/>
      <w:r>
        <w:rPr>
          <w:rFonts w:ascii="Arial" w:eastAsia="Arial" w:hAnsi="Arial" w:cs="Arial"/>
        </w:rPr>
        <w:t xml:space="preserve">the disposition of the dead human body or its removal from the State has obtained a permit </w:t>
      </w:r>
      <w:bookmarkStart w:id="127" w:name="_LINE__7_6747f4b9_df67_40c4_b3bc_03d3828"/>
      <w:bookmarkEnd w:id="126"/>
      <w:r>
        <w:rPr>
          <w:rFonts w:ascii="Arial" w:eastAsia="Arial" w:hAnsi="Arial" w:cs="Arial"/>
        </w:rPr>
        <w:t xml:space="preserve">from the State Registrar of Vital Statistics or the clerk of the municipality where death </w:t>
      </w:r>
      <w:bookmarkStart w:id="128" w:name="_LINE__8_32c8d3ab_19ed_45b4_8eb5_7b93c95"/>
      <w:bookmarkEnd w:id="127"/>
      <w:r>
        <w:rPr>
          <w:rFonts w:ascii="Arial" w:eastAsia="Arial" w:hAnsi="Arial" w:cs="Arial"/>
        </w:rPr>
        <w:t xml:space="preserve">occurred or where the establishment of a funeral director having custody of the dead human </w:t>
      </w:r>
      <w:bookmarkStart w:id="129" w:name="_LINE__9_b44b49dc_26cb_4cd9_abc9_fed6e35"/>
      <w:bookmarkEnd w:id="128"/>
      <w:r>
        <w:rPr>
          <w:rFonts w:ascii="Arial" w:eastAsia="Arial" w:hAnsi="Arial" w:cs="Arial"/>
        </w:rPr>
        <w:t xml:space="preserve">body is located as specified by department rule. The permit is sufficient authority for final </w:t>
      </w:r>
      <w:bookmarkStart w:id="130" w:name="_LINE__10_facd80b3_7eef_431f_b841_0e3630"/>
      <w:bookmarkEnd w:id="129"/>
      <w:r>
        <w:rPr>
          <w:rFonts w:ascii="Arial" w:eastAsia="Arial" w:hAnsi="Arial" w:cs="Arial"/>
        </w:rPr>
        <w:t xml:space="preserve">disposition in any place where dead human bodies are disposed of in this State, as long as </w:t>
      </w:r>
      <w:bookmarkStart w:id="131" w:name="_LINE__11_622acc57_a51f_45ff_b277_ed8d8f"/>
      <w:bookmarkEnd w:id="130"/>
      <w:r>
        <w:rPr>
          <w:rFonts w:ascii="Arial" w:eastAsia="Arial" w:hAnsi="Arial" w:cs="Arial"/>
        </w:rPr>
        <w:t xml:space="preserve">the requirements of </w:t>
      </w:r>
      <w:bookmarkStart w:id="132" w:name="_CROSS_REFERENCE__1c961bdd_de6c_4d47_a0a"/>
      <w:r>
        <w:rPr>
          <w:rFonts w:ascii="Arial" w:eastAsia="Arial" w:hAnsi="Arial" w:cs="Arial"/>
        </w:rPr>
        <w:t>Title 32, section 1405</w:t>
      </w:r>
      <w:bookmarkEnd w:id="132"/>
      <w:r>
        <w:rPr>
          <w:rFonts w:ascii="Arial" w:eastAsia="Arial" w:hAnsi="Arial" w:cs="Arial"/>
        </w:rPr>
        <w:t xml:space="preserve"> are met in appropriate cases. The permit may not </w:t>
      </w:r>
      <w:bookmarkStart w:id="133" w:name="_LINE__12_22eb262d_a33e_442a_a6ac_14187d"/>
      <w:bookmarkEnd w:id="131"/>
      <w:r>
        <w:rPr>
          <w:rFonts w:ascii="Arial" w:eastAsia="Arial" w:hAnsi="Arial" w:cs="Arial"/>
        </w:rPr>
        <w:t xml:space="preserve">be issued to anyone other than a funeral director until the state registrar or the clerk of the </w:t>
      </w:r>
      <w:bookmarkStart w:id="134" w:name="_LINE__13_822169ea_04fc_40e3_a2b6_0b0edc"/>
      <w:bookmarkEnd w:id="133"/>
      <w:r>
        <w:rPr>
          <w:rFonts w:ascii="Arial" w:eastAsia="Arial" w:hAnsi="Arial" w:cs="Arial"/>
        </w:rPr>
        <w:t xml:space="preserve">municipality receives a medical certificate that has been signed by a physician or a medical </w:t>
      </w:r>
      <w:bookmarkStart w:id="135" w:name="_LINE__14_47cd93fa_2dad_4a7c_9b14_202a88"/>
      <w:bookmarkEnd w:id="134"/>
      <w:r>
        <w:rPr>
          <w:rFonts w:ascii="Arial" w:eastAsia="Arial" w:hAnsi="Arial" w:cs="Arial"/>
        </w:rPr>
        <w:t xml:space="preserve">examiner that indicates that the physician or medical examiner has personally examined </w:t>
      </w:r>
      <w:bookmarkStart w:id="136" w:name="_LINE__15_09345e83_c3c3_4aad_8041_2c5059"/>
      <w:bookmarkEnd w:id="135"/>
      <w:r>
        <w:rPr>
          <w:rFonts w:ascii="Arial" w:eastAsia="Arial" w:hAnsi="Arial" w:cs="Arial"/>
        </w:rPr>
        <w:t xml:space="preserve">the body after death.  A permit must also be issued if a nurse practitioner or physician </w:t>
      </w:r>
      <w:bookmarkStart w:id="137" w:name="_LINE__16_2fb2510e_66a2_4d10_b628_0b9ca2"/>
      <w:bookmarkEnd w:id="136"/>
      <w:r>
        <w:rPr>
          <w:rFonts w:ascii="Arial" w:eastAsia="Arial" w:hAnsi="Arial" w:cs="Arial"/>
        </w:rPr>
        <w:t xml:space="preserve">assistant has signed the medical certificate indicating that the nurse practitioner or </w:t>
      </w:r>
      <w:bookmarkStart w:id="138" w:name="_LINE__17_8a95a18c_42da_48f8_85e4_924422"/>
      <w:bookmarkEnd w:id="137"/>
      <w:r>
        <w:rPr>
          <w:rFonts w:ascii="Arial" w:eastAsia="Arial" w:hAnsi="Arial" w:cs="Arial"/>
        </w:rPr>
        <w:t xml:space="preserve">physician assistant has knowledge of the deceased's recent medical condition or was in </w:t>
      </w:r>
      <w:bookmarkStart w:id="139" w:name="_LINE__18_78ebb460_175b_4094_823e_9b4764"/>
      <w:bookmarkEnd w:id="138"/>
      <w:r>
        <w:rPr>
          <w:rFonts w:ascii="Arial" w:eastAsia="Arial" w:hAnsi="Arial" w:cs="Arial"/>
        </w:rPr>
        <w:t xml:space="preserve">charge of the deceased's care and that the nurse practitioner or physician assistant has </w:t>
      </w:r>
      <w:bookmarkStart w:id="140" w:name="_LINE__19_61ae05b6_e20e_43c2_a7d0_7de1f9"/>
      <w:bookmarkEnd w:id="139"/>
      <w:r>
        <w:rPr>
          <w:rFonts w:ascii="Arial" w:eastAsia="Arial" w:hAnsi="Arial" w:cs="Arial"/>
        </w:rPr>
        <w:t xml:space="preserve">personally examined the body after death.  The authorized person may transport a dead </w:t>
      </w:r>
      <w:bookmarkStart w:id="141" w:name="_LINE__20_69494d8d_150d_4a11_847d_4201f2"/>
      <w:bookmarkEnd w:id="140"/>
      <w:r>
        <w:rPr>
          <w:rFonts w:ascii="Arial" w:eastAsia="Arial" w:hAnsi="Arial" w:cs="Arial"/>
        </w:rPr>
        <w:t>human body only upon receipt of this permit.</w:t>
      </w:r>
      <w:bookmarkEnd w:id="119"/>
      <w:bookmarkEnd w:id="141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142" w:name="_BILL_SECTION_HEADER__087ccfca_c7f3_4dcb"/>
      <w:bookmarkStart w:id="143" w:name="_BILL_SECTION__d317ecea_a6e3_4046_b13e_a"/>
      <w:bookmarkStart w:id="144" w:name="_PAR__3_25748483_dc37_477f_9f4d_db41a866"/>
      <w:bookmarkStart w:id="145" w:name="_LINE__21_1546826a_976f_4469_ac02_88ef38"/>
      <w:bookmarkEnd w:id="113"/>
      <w:bookmarkEnd w:id="120"/>
      <w:bookmarkEnd w:id="121"/>
      <w:r>
        <w:rPr>
          <w:rFonts w:ascii="Arial" w:eastAsia="Arial" w:hAnsi="Arial" w:cs="Arial"/>
          <w:b/>
          <w:sz w:val="24"/>
        </w:rPr>
        <w:t xml:space="preserve">Sec. </w:t>
      </w:r>
      <w:bookmarkStart w:id="146" w:name="_BILL_SECTION_NUMBER__527ff4cc_1ba8_4ce3"/>
      <w:r>
        <w:rPr>
          <w:rFonts w:ascii="Arial" w:eastAsia="Arial" w:hAnsi="Arial" w:cs="Arial"/>
          <w:b/>
          <w:sz w:val="24"/>
        </w:rPr>
        <w:t>5</w:t>
      </w:r>
      <w:bookmarkEnd w:id="146"/>
      <w:r>
        <w:rPr>
          <w:rFonts w:ascii="Arial" w:eastAsia="Arial" w:hAnsi="Arial" w:cs="Arial"/>
          <w:b/>
          <w:sz w:val="24"/>
        </w:rPr>
        <w:t>.  22 MRSA §2843, 2nd ¶,</w:t>
      </w:r>
      <w:r>
        <w:rPr>
          <w:rFonts w:ascii="Arial" w:eastAsia="Arial" w:hAnsi="Arial" w:cs="Arial"/>
        </w:rPr>
        <w:t xml:space="preserve"> as amended by PL 2009, c. 601, §27, is further </w:t>
      </w:r>
      <w:bookmarkStart w:id="147" w:name="_LINE__22_d72cb91a_cbd0_40e3_acfe_3d4cf2"/>
      <w:bookmarkEnd w:id="145"/>
      <w:r>
        <w:rPr>
          <w:rFonts w:ascii="Arial" w:eastAsia="Arial" w:hAnsi="Arial" w:cs="Arial"/>
        </w:rPr>
        <w:t>amended to read:</w:t>
      </w:r>
      <w:bookmarkEnd w:id="147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148" w:name="_STATUTE_CONTENT__97b3c38f_cbb1_4b34_b25"/>
      <w:bookmarkStart w:id="149" w:name="_STATUTE_P__005330c5_7c17_493f_8aed_2ccb"/>
      <w:bookmarkStart w:id="150" w:name="_PAR__4_25faf021_778b_4c3a_ad9c_c33a9f72"/>
      <w:bookmarkStart w:id="151" w:name="_LINE__23_ea13f4d6_3599_4db3_ab37_b424a9"/>
      <w:bookmarkEnd w:id="142"/>
      <w:bookmarkEnd w:id="144"/>
      <w:r>
        <w:rPr>
          <w:rFonts w:ascii="Arial" w:eastAsia="Arial" w:hAnsi="Arial" w:cs="Arial"/>
        </w:rPr>
        <w:t xml:space="preserve">The State Registrar of Vital Statistics or a municipal clerk may issue a permit for final </w:t>
      </w:r>
      <w:bookmarkStart w:id="152" w:name="_LINE__24_59a21b86_8f3b_43a3_b097_6baf89"/>
      <w:bookmarkEnd w:id="151"/>
      <w:r>
        <w:rPr>
          <w:rFonts w:ascii="Arial" w:eastAsia="Arial" w:hAnsi="Arial" w:cs="Arial"/>
        </w:rPr>
        <w:t xml:space="preserve">disposition by cremation, burial at sea, </w:t>
      </w:r>
      <w:bookmarkStart w:id="153" w:name="_PROCESSED_CHANGE__cddc6734_7ad4_43af_a4"/>
      <w:r>
        <w:rPr>
          <w:rFonts w:ascii="Arial" w:eastAsia="Arial" w:hAnsi="Arial" w:cs="Arial"/>
          <w:u w:val="single"/>
        </w:rPr>
        <w:t>burial in a biodegradable container,</w:t>
      </w:r>
      <w:r>
        <w:rPr>
          <w:rFonts w:ascii="Arial" w:eastAsia="Arial" w:hAnsi="Arial" w:cs="Arial"/>
        </w:rPr>
        <w:t xml:space="preserve"> </w:t>
      </w:r>
      <w:bookmarkEnd w:id="153"/>
      <w:r>
        <w:rPr>
          <w:rFonts w:ascii="Arial" w:eastAsia="Arial" w:hAnsi="Arial" w:cs="Arial"/>
        </w:rPr>
        <w:t xml:space="preserve">use by medical </w:t>
      </w:r>
      <w:bookmarkStart w:id="154" w:name="_LINE__25_9953fe43_c580_4fd3_88ce_2bd33d"/>
      <w:bookmarkEnd w:id="152"/>
      <w:r>
        <w:rPr>
          <w:rFonts w:ascii="Arial" w:eastAsia="Arial" w:hAnsi="Arial" w:cs="Arial"/>
        </w:rPr>
        <w:t xml:space="preserve">science or removal from the State only upon receipt of a certificate of release by a duly </w:t>
      </w:r>
      <w:bookmarkStart w:id="155" w:name="_LINE__26_02665b26_d8cc_446c_a347_3cfc69"/>
      <w:bookmarkEnd w:id="154"/>
      <w:r>
        <w:rPr>
          <w:rFonts w:ascii="Arial" w:eastAsia="Arial" w:hAnsi="Arial" w:cs="Arial"/>
        </w:rPr>
        <w:t xml:space="preserve">appointed medical examiner as specified in </w:t>
      </w:r>
      <w:bookmarkStart w:id="156" w:name="_CROSS_REFERENCE__eeb30a25_1853_434c_8d8"/>
      <w:r>
        <w:rPr>
          <w:rFonts w:ascii="Arial" w:eastAsia="Arial" w:hAnsi="Arial" w:cs="Arial"/>
        </w:rPr>
        <w:t>Title 32, section 1405</w:t>
      </w:r>
      <w:bookmarkEnd w:id="156"/>
      <w:r>
        <w:rPr>
          <w:rFonts w:ascii="Arial" w:eastAsia="Arial" w:hAnsi="Arial" w:cs="Arial"/>
        </w:rPr>
        <w:t>.</w:t>
      </w:r>
      <w:bookmarkEnd w:id="148"/>
      <w:bookmarkEnd w:id="155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157" w:name="_BILL_SECTION_HEADER__792fb6ae_bfa3_44de"/>
      <w:bookmarkStart w:id="158" w:name="_BILL_SECTION__f5d37eba_4e9e_4b07_9911_f"/>
      <w:bookmarkStart w:id="159" w:name="_PAR__5_7456f575_f0aa_4791_a406_d2660ed4"/>
      <w:bookmarkStart w:id="160" w:name="_LINE__27_4c9bebc6_9922_4dfc_b1d1_c4c6fa"/>
      <w:bookmarkEnd w:id="143"/>
      <w:bookmarkEnd w:id="149"/>
      <w:bookmarkEnd w:id="150"/>
      <w:r>
        <w:rPr>
          <w:rFonts w:ascii="Arial" w:eastAsia="Arial" w:hAnsi="Arial" w:cs="Arial"/>
          <w:b/>
          <w:sz w:val="24"/>
        </w:rPr>
        <w:t xml:space="preserve">Sec. </w:t>
      </w:r>
      <w:bookmarkStart w:id="161" w:name="_BILL_SECTION_NUMBER__dd9bde0c_5a76_405b"/>
      <w:r>
        <w:rPr>
          <w:rFonts w:ascii="Arial" w:eastAsia="Arial" w:hAnsi="Arial" w:cs="Arial"/>
          <w:b/>
          <w:sz w:val="24"/>
        </w:rPr>
        <w:t>6</w:t>
      </w:r>
      <w:bookmarkEnd w:id="161"/>
      <w:r>
        <w:rPr>
          <w:rFonts w:ascii="Arial" w:eastAsia="Arial" w:hAnsi="Arial" w:cs="Arial"/>
          <w:b/>
          <w:sz w:val="24"/>
        </w:rPr>
        <w:t>.  22 MRSA §2843, sub-§3-A, ¶B,</w:t>
      </w:r>
      <w:r>
        <w:rPr>
          <w:rFonts w:ascii="Arial" w:eastAsia="Arial" w:hAnsi="Arial" w:cs="Arial"/>
        </w:rPr>
        <w:t xml:space="preserve"> as enacted by PL 2019, c. 257, §1, is </w:t>
      </w:r>
      <w:bookmarkStart w:id="162" w:name="_LINE__28_5283bd1d_9587_4ad7_98de_07ff94"/>
      <w:bookmarkEnd w:id="160"/>
      <w:r>
        <w:rPr>
          <w:rFonts w:ascii="Arial" w:eastAsia="Arial" w:hAnsi="Arial" w:cs="Arial"/>
        </w:rPr>
        <w:t>amended to read:</w:t>
      </w:r>
      <w:bookmarkEnd w:id="162"/>
    </w:p>
    <w:p w:rsidR="00570AB9" w:rsidP="00570AB9">
      <w:pPr>
        <w:ind w:left="720"/>
        <w:rPr>
          <w:rFonts w:ascii="Arial" w:eastAsia="Arial" w:hAnsi="Arial" w:cs="Arial"/>
        </w:rPr>
      </w:pPr>
      <w:bookmarkStart w:id="163" w:name="_STATUTE_NUMBER__ffe500a2_c540_4b5a_a90d"/>
      <w:bookmarkStart w:id="164" w:name="_STATUTE_P__e3132c25_2eae_46fb_b27a_7049"/>
      <w:bookmarkStart w:id="165" w:name="_PAR__6_cc00a595_5e33_457e_a0b9_a62bee2d"/>
      <w:bookmarkStart w:id="166" w:name="_LINE__29_b45312b0_d94d_4d34_8319_3d857f"/>
      <w:bookmarkEnd w:id="157"/>
      <w:bookmarkEnd w:id="159"/>
      <w:r>
        <w:rPr>
          <w:rFonts w:ascii="Arial" w:eastAsia="Arial" w:hAnsi="Arial" w:cs="Arial"/>
        </w:rPr>
        <w:t>B</w:t>
      </w:r>
      <w:bookmarkEnd w:id="163"/>
      <w:r>
        <w:rPr>
          <w:rFonts w:ascii="Arial" w:eastAsia="Arial" w:hAnsi="Arial" w:cs="Arial"/>
        </w:rPr>
        <w:t xml:space="preserve">.  </w:t>
      </w:r>
      <w:bookmarkStart w:id="167" w:name="_STATUTE_CONTENT__11473fe1_5ccd_4d04_b6c"/>
      <w:r>
        <w:rPr>
          <w:rFonts w:ascii="Arial" w:eastAsia="Arial" w:hAnsi="Arial" w:cs="Arial"/>
        </w:rPr>
        <w:t xml:space="preserve">"Burial" means all manner of dispersal or deposit in or on the ground or in a </w:t>
      </w:r>
      <w:bookmarkStart w:id="168" w:name="_LINE__30_16c93c98_81b3_4d7d_ad8d_307000"/>
      <w:bookmarkEnd w:id="166"/>
      <w:r>
        <w:rPr>
          <w:rFonts w:ascii="Arial" w:eastAsia="Arial" w:hAnsi="Arial" w:cs="Arial"/>
        </w:rPr>
        <w:t>structure</w:t>
      </w:r>
      <w:bookmarkStart w:id="169" w:name="_PROCESSED_CHANGE__3d361c97_8b55_4c2a_bc"/>
      <w:r>
        <w:rPr>
          <w:rFonts w:ascii="Arial" w:eastAsia="Arial" w:hAnsi="Arial" w:cs="Arial"/>
          <w:u w:val="single"/>
        </w:rPr>
        <w:t>, including burial in a biodegradable container</w:t>
      </w:r>
      <w:bookmarkEnd w:id="169"/>
      <w:r>
        <w:rPr>
          <w:rFonts w:ascii="Arial" w:eastAsia="Arial" w:hAnsi="Arial" w:cs="Arial"/>
        </w:rPr>
        <w:t>.</w:t>
      </w:r>
      <w:bookmarkEnd w:id="167"/>
      <w:bookmarkEnd w:id="168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170" w:name="_BILL_SECTION_HEADER__377b0928_b923_426f"/>
      <w:bookmarkStart w:id="171" w:name="_BILL_SECTION__13e73725_8d08_47d1_be4f_2"/>
      <w:bookmarkStart w:id="172" w:name="_PAR__7_1779aef4_6082_4539_bbcd_abea5579"/>
      <w:bookmarkStart w:id="173" w:name="_LINE__31_8fd138bd_0c10_4c9a_b154_b09743"/>
      <w:bookmarkEnd w:id="158"/>
      <w:bookmarkEnd w:id="164"/>
      <w:bookmarkEnd w:id="165"/>
      <w:r>
        <w:rPr>
          <w:rFonts w:ascii="Arial" w:eastAsia="Arial" w:hAnsi="Arial" w:cs="Arial"/>
          <w:b/>
          <w:sz w:val="24"/>
        </w:rPr>
        <w:t xml:space="preserve">Sec. </w:t>
      </w:r>
      <w:bookmarkStart w:id="174" w:name="_BILL_SECTION_NUMBER__cad66c28_5689_4f6d"/>
      <w:r>
        <w:rPr>
          <w:rFonts w:ascii="Arial" w:eastAsia="Arial" w:hAnsi="Arial" w:cs="Arial"/>
          <w:b/>
          <w:sz w:val="24"/>
        </w:rPr>
        <w:t>7</w:t>
      </w:r>
      <w:bookmarkEnd w:id="174"/>
      <w:r>
        <w:rPr>
          <w:rFonts w:ascii="Arial" w:eastAsia="Arial" w:hAnsi="Arial" w:cs="Arial"/>
          <w:b/>
          <w:sz w:val="24"/>
        </w:rPr>
        <w:t>.  22 MRSA §2843-A, sub-§2,</w:t>
      </w:r>
      <w:r>
        <w:rPr>
          <w:rFonts w:ascii="Arial" w:eastAsia="Arial" w:hAnsi="Arial" w:cs="Arial"/>
        </w:rPr>
        <w:t xml:space="preserve"> as repealed and replaced by PL 2017, c. 475, </w:t>
      </w:r>
      <w:bookmarkStart w:id="175" w:name="_LINE__32_f48f5ae1_bad7_4b43_a655_ca9fdf"/>
      <w:bookmarkEnd w:id="173"/>
      <w:r>
        <w:rPr>
          <w:rFonts w:ascii="Arial" w:eastAsia="Arial" w:hAnsi="Arial" w:cs="Arial"/>
        </w:rPr>
        <w:t>Pt. A, §31, is amended by amending the 4th blocked paragraph to read:</w:t>
      </w:r>
      <w:bookmarkEnd w:id="175"/>
    </w:p>
    <w:p w:rsidR="00570AB9" w:rsidP="00570AB9">
      <w:pPr>
        <w:ind w:left="360"/>
        <w:rPr>
          <w:rFonts w:ascii="Arial" w:eastAsia="Arial" w:hAnsi="Arial" w:cs="Arial"/>
        </w:rPr>
      </w:pPr>
      <w:bookmarkStart w:id="176" w:name="_STATUTE_CONTENT__c34c55b9_91a3_42cc_b1b"/>
      <w:bookmarkStart w:id="177" w:name="_STATUTE_P__b84d41c8_4a53_4248_9829_49d1"/>
      <w:bookmarkStart w:id="178" w:name="_PAR__8_4d99f0d2_13e0_4638_b84f_c68b1e09"/>
      <w:bookmarkStart w:id="179" w:name="_LINE__33_f66eef6c_ed2a_4d47_9eaf_c05545"/>
      <w:bookmarkEnd w:id="170"/>
      <w:bookmarkEnd w:id="172"/>
      <w:r>
        <w:rPr>
          <w:rFonts w:ascii="Arial" w:eastAsia="Arial" w:hAnsi="Arial" w:cs="Arial"/>
        </w:rPr>
        <w:t xml:space="preserve">The remains or a dead body is considered abandoned if no one takes custody and control </w:t>
      </w:r>
      <w:bookmarkStart w:id="180" w:name="_LINE__34_08838116_15cf_41fc_8c30_335432"/>
      <w:bookmarkEnd w:id="179"/>
      <w:r>
        <w:rPr>
          <w:rFonts w:ascii="Arial" w:eastAsia="Arial" w:hAnsi="Arial" w:cs="Arial"/>
        </w:rPr>
        <w:t xml:space="preserve">of the remains or dead body for a period of 15 days.  A funeral director or practitioner of </w:t>
      </w:r>
      <w:bookmarkStart w:id="181" w:name="_LINE__35_91ae32ed_532f_43ca_837f_56ce0f"/>
      <w:bookmarkEnd w:id="180"/>
      <w:r>
        <w:rPr>
          <w:rFonts w:ascii="Arial" w:eastAsia="Arial" w:hAnsi="Arial" w:cs="Arial"/>
        </w:rPr>
        <w:t xml:space="preserve">funeral service who has physical possession of abandoned remains or an abandoned dead </w:t>
      </w:r>
      <w:bookmarkStart w:id="182" w:name="_LINE__36_56602d9a_4383_4ba7_8841_b70af7"/>
      <w:bookmarkEnd w:id="181"/>
      <w:r>
        <w:rPr>
          <w:rFonts w:ascii="Arial" w:eastAsia="Arial" w:hAnsi="Arial" w:cs="Arial"/>
        </w:rPr>
        <w:t>body may bury or cremate the remains or dead body</w:t>
      </w:r>
      <w:bookmarkStart w:id="183" w:name="_PROCESSED_CHANGE__074f6c01_f610_457d_87"/>
      <w:r>
        <w:rPr>
          <w:rFonts w:ascii="Arial" w:eastAsia="Arial" w:hAnsi="Arial" w:cs="Arial"/>
          <w:u w:val="single"/>
        </w:rPr>
        <w:t xml:space="preserve">, including burying the remains in a </w:t>
      </w:r>
      <w:bookmarkStart w:id="184" w:name="_LINE__37_06e96ec8_9335_4b3e_9e99_8bbffb"/>
      <w:bookmarkEnd w:id="182"/>
      <w:r>
        <w:rPr>
          <w:rFonts w:ascii="Arial" w:eastAsia="Arial" w:hAnsi="Arial" w:cs="Arial"/>
          <w:u w:val="single"/>
        </w:rPr>
        <w:t>biodegradable container</w:t>
      </w:r>
      <w:bookmarkEnd w:id="183"/>
      <w:r>
        <w:rPr>
          <w:rFonts w:ascii="Arial" w:eastAsia="Arial" w:hAnsi="Arial" w:cs="Arial"/>
        </w:rPr>
        <w:t xml:space="preserve">.  The funeral director or practitioner of funeral service may </w:t>
      </w:r>
      <w:bookmarkStart w:id="185" w:name="_LINE__38_bc1a7ad9_e135_4037_af15_f169fd"/>
      <w:bookmarkEnd w:id="184"/>
      <w:r>
        <w:rPr>
          <w:rFonts w:ascii="Arial" w:eastAsia="Arial" w:hAnsi="Arial" w:cs="Arial"/>
        </w:rPr>
        <w:t xml:space="preserve">embalm or refrigerate abandoned remains or an abandoned dead body without </w:t>
      </w:r>
      <w:bookmarkStart w:id="186" w:name="_LINE__39_d29c5a76_8113_47e1_a83e_d89ce7"/>
      <w:bookmarkEnd w:id="185"/>
      <w:r>
        <w:rPr>
          <w:rFonts w:ascii="Arial" w:eastAsia="Arial" w:hAnsi="Arial" w:cs="Arial"/>
        </w:rPr>
        <w:t xml:space="preserve">authorization.  A certificate of abandonment that indicates the means of disposition must </w:t>
      </w:r>
      <w:bookmarkStart w:id="187" w:name="_LINE__40_192b2475_8ffb_464b_98cc_7c4232"/>
      <w:bookmarkEnd w:id="186"/>
      <w:r>
        <w:rPr>
          <w:rFonts w:ascii="Arial" w:eastAsia="Arial" w:hAnsi="Arial" w:cs="Arial"/>
        </w:rPr>
        <w:t>be filed in the municipality where the death occurred.</w:t>
      </w:r>
      <w:bookmarkEnd w:id="176"/>
      <w:bookmarkEnd w:id="187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188" w:name="_BILL_SECTION_HEADER__9f4e43bd_3af9_4fc7"/>
      <w:bookmarkStart w:id="189" w:name="_BILL_SECTION__eafbd2a3_1f16_4237_a05f_d"/>
      <w:bookmarkStart w:id="190" w:name="_PAR__9_69cf2d15_5d70_4a8d_9163_f184b1cb"/>
      <w:bookmarkStart w:id="191" w:name="_LINE__41_35887841_4a6d_49ae_abc3_83eb6d"/>
      <w:bookmarkEnd w:id="171"/>
      <w:bookmarkEnd w:id="177"/>
      <w:bookmarkEnd w:id="178"/>
      <w:r>
        <w:rPr>
          <w:rFonts w:ascii="Arial" w:eastAsia="Arial" w:hAnsi="Arial" w:cs="Arial"/>
          <w:b/>
          <w:sz w:val="24"/>
        </w:rPr>
        <w:t xml:space="preserve">Sec. </w:t>
      </w:r>
      <w:bookmarkStart w:id="192" w:name="_BILL_SECTION_NUMBER__6dfb7447_0357_48e4"/>
      <w:r>
        <w:rPr>
          <w:rFonts w:ascii="Arial" w:eastAsia="Arial" w:hAnsi="Arial" w:cs="Arial"/>
          <w:b/>
          <w:sz w:val="24"/>
        </w:rPr>
        <w:t>8</w:t>
      </w:r>
      <w:bookmarkEnd w:id="192"/>
      <w:r>
        <w:rPr>
          <w:rFonts w:ascii="Arial" w:eastAsia="Arial" w:hAnsi="Arial" w:cs="Arial"/>
          <w:b/>
          <w:sz w:val="24"/>
        </w:rPr>
        <w:t>.  22 MRSA §2881-A</w:t>
      </w:r>
      <w:r>
        <w:rPr>
          <w:rFonts w:ascii="Arial" w:eastAsia="Arial" w:hAnsi="Arial" w:cs="Arial"/>
        </w:rPr>
        <w:t xml:space="preserve"> is enacted to read:</w:t>
      </w:r>
      <w:bookmarkEnd w:id="191"/>
    </w:p>
    <w:p w:rsidR="00570AB9" w:rsidP="00570AB9">
      <w:pPr>
        <w:ind w:left="1080" w:hanging="720"/>
        <w:rPr>
          <w:rFonts w:ascii="Arial" w:eastAsia="Arial" w:hAnsi="Arial" w:cs="Arial"/>
        </w:rPr>
      </w:pPr>
      <w:bookmarkStart w:id="193" w:name="_STATUTE_S__2aee4c3a_f675_4e8b_b3ac_22d7"/>
      <w:bookmarkStart w:id="194" w:name="_PAR__10_4abc1159_4df5_41a6_ba52_b81b46d"/>
      <w:bookmarkStart w:id="195" w:name="_LINE__42_95172663_e378_4df4_b70b_51bf58"/>
      <w:bookmarkStart w:id="196" w:name="_PROCESSED_CHANGE__f00a4039_0411_480c_bf"/>
      <w:bookmarkEnd w:id="188"/>
      <w:bookmarkEnd w:id="190"/>
      <w:r>
        <w:rPr>
          <w:rFonts w:ascii="Arial" w:eastAsia="Arial" w:hAnsi="Arial" w:cs="Arial"/>
          <w:b/>
          <w:u w:val="single"/>
        </w:rPr>
        <w:t>§</w:t>
      </w:r>
      <w:bookmarkStart w:id="197" w:name="_STATUTE_NUMBER__b63f8614_4646_4f60_9cc9"/>
      <w:r>
        <w:rPr>
          <w:rFonts w:ascii="Arial" w:eastAsia="Arial" w:hAnsi="Arial" w:cs="Arial"/>
          <w:b/>
          <w:u w:val="single"/>
        </w:rPr>
        <w:t>2881-A</w:t>
      </w:r>
      <w:bookmarkEnd w:id="197"/>
      <w:r>
        <w:rPr>
          <w:rFonts w:ascii="Arial" w:eastAsia="Arial" w:hAnsi="Arial" w:cs="Arial"/>
          <w:b/>
          <w:u w:val="single"/>
        </w:rPr>
        <w:t xml:space="preserve">.  </w:t>
      </w:r>
      <w:bookmarkStart w:id="198" w:name="_STATUTE_HEADNOTE__f59dffca_d709_4328_8e"/>
      <w:r>
        <w:rPr>
          <w:rFonts w:ascii="Arial" w:eastAsia="Arial" w:hAnsi="Arial" w:cs="Arial"/>
          <w:b/>
          <w:u w:val="single"/>
        </w:rPr>
        <w:t>Definitions</w:t>
      </w:r>
      <w:bookmarkEnd w:id="195"/>
      <w:bookmarkEnd w:id="198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199" w:name="_STATUTE_P__35abe5a3_d18f_4189_9ea7_a106"/>
      <w:bookmarkStart w:id="200" w:name="_STATUTE_CONTENT__df377b80_32d9_4518_ba1"/>
      <w:bookmarkStart w:id="201" w:name="_PAGE__3_61a6e13c_91aa_4231_a9ff_b3524a6"/>
      <w:bookmarkStart w:id="202" w:name="_PAR__1_0c43b413_c49f_4964_9c02_68da5f34"/>
      <w:bookmarkStart w:id="203" w:name="_LINE__1_12ab89b0_a361_43da_aa32_f5ecab6"/>
      <w:bookmarkEnd w:id="114"/>
      <w:bookmarkEnd w:id="194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204" w:name="_LINE__2_bf27fa44_c006_455c_b057_2116087"/>
      <w:bookmarkEnd w:id="203"/>
      <w:r>
        <w:rPr>
          <w:rFonts w:ascii="Arial" w:eastAsia="Arial" w:hAnsi="Arial" w:cs="Arial"/>
          <w:u w:val="single"/>
        </w:rPr>
        <w:t>have the following meanings.</w:t>
      </w:r>
      <w:bookmarkEnd w:id="204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205" w:name="_STATUTE_NUMBER__58abffa4_8046_4b64_9b2d"/>
      <w:bookmarkStart w:id="206" w:name="_STATUTE_SS__e067cbf2_1b10_4f87_852a_32f"/>
      <w:bookmarkStart w:id="207" w:name="_PAR__2_41b66dcc_825b_4717_b89b_9308521b"/>
      <w:bookmarkStart w:id="208" w:name="_LINE__3_55d71288_9d0e_4168_bd08_26dd6cf"/>
      <w:bookmarkEnd w:id="199"/>
      <w:bookmarkEnd w:id="200"/>
      <w:bookmarkEnd w:id="202"/>
      <w:r>
        <w:rPr>
          <w:rFonts w:ascii="Arial" w:eastAsia="Arial" w:hAnsi="Arial" w:cs="Arial"/>
          <w:b/>
          <w:u w:val="single"/>
        </w:rPr>
        <w:t>1</w:t>
      </w:r>
      <w:bookmarkEnd w:id="205"/>
      <w:r>
        <w:rPr>
          <w:rFonts w:ascii="Arial" w:eastAsia="Arial" w:hAnsi="Arial" w:cs="Arial"/>
          <w:b/>
          <w:u w:val="single"/>
        </w:rPr>
        <w:t xml:space="preserve">.  </w:t>
      </w:r>
      <w:bookmarkStart w:id="209" w:name="_STATUTE_HEADNOTE__a5e2ad46_9ca0_41d8_b1"/>
      <w:r>
        <w:rPr>
          <w:rFonts w:ascii="Arial" w:eastAsia="Arial" w:hAnsi="Arial" w:cs="Arial"/>
          <w:b/>
          <w:u w:val="single"/>
        </w:rPr>
        <w:t xml:space="preserve">Biodegradable container. </w:t>
      </w:r>
      <w:r>
        <w:rPr>
          <w:rFonts w:ascii="Arial" w:eastAsia="Arial" w:hAnsi="Arial" w:cs="Arial"/>
          <w:u w:val="single"/>
        </w:rPr>
        <w:t xml:space="preserve"> </w:t>
      </w:r>
      <w:bookmarkStart w:id="210" w:name="_STATUTE_CONTENT__6159a64f_492d_4330_af6"/>
      <w:bookmarkEnd w:id="209"/>
      <w:r>
        <w:rPr>
          <w:rFonts w:ascii="Arial" w:eastAsia="Arial" w:hAnsi="Arial" w:cs="Arial"/>
          <w:u w:val="single"/>
        </w:rPr>
        <w:t xml:space="preserve">"Biodegradable container" means a container, such as </w:t>
      </w:r>
      <w:bookmarkStart w:id="211" w:name="_LINE__4_2df3baf5_3262_445d_b7b1_c798ba4"/>
      <w:bookmarkEnd w:id="208"/>
      <w:r>
        <w:rPr>
          <w:rFonts w:ascii="Arial" w:eastAsia="Arial" w:hAnsi="Arial" w:cs="Arial"/>
          <w:u w:val="single"/>
        </w:rPr>
        <w:t>a caske</w:t>
      </w:r>
      <w:r>
        <w:rPr>
          <w:rFonts w:ascii="Arial" w:eastAsia="Arial" w:hAnsi="Arial" w:cs="Arial"/>
          <w:u w:val="single"/>
        </w:rPr>
        <w:t>t or an urn, that hold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human remains or cremated remains and that is capable of </w:t>
      </w:r>
      <w:bookmarkStart w:id="212" w:name="_LINE__5_afb0bfb3_fe5e_44be_b228_4641dc4"/>
      <w:bookmarkEnd w:id="211"/>
      <w:r>
        <w:rPr>
          <w:rFonts w:ascii="Arial" w:eastAsia="Arial" w:hAnsi="Arial" w:cs="Arial"/>
          <w:u w:val="single"/>
        </w:rPr>
        <w:t>being decomposed and includes, but is not limited to, a tree pod.</w:t>
      </w:r>
      <w:bookmarkEnd w:id="212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213" w:name="_STATUTE_NUMBER__1f02b803_9536_4cdb_8cad"/>
      <w:bookmarkStart w:id="214" w:name="_STATUTE_SS__cbdd61c3_f86a_4425_aaf8_fc4"/>
      <w:bookmarkStart w:id="215" w:name="_PAR__3_45da1880_b029_4f79_96b3_7ee315f8"/>
      <w:bookmarkStart w:id="216" w:name="_LINE__6_ffe14173_0dee_42e0_9ed2_a2097ee"/>
      <w:bookmarkEnd w:id="206"/>
      <w:bookmarkEnd w:id="207"/>
      <w:bookmarkEnd w:id="210"/>
      <w:r>
        <w:rPr>
          <w:rFonts w:ascii="Arial" w:eastAsia="Arial" w:hAnsi="Arial" w:cs="Arial"/>
          <w:b/>
          <w:u w:val="single"/>
        </w:rPr>
        <w:t>2</w:t>
      </w:r>
      <w:bookmarkEnd w:id="213"/>
      <w:r>
        <w:rPr>
          <w:rFonts w:ascii="Arial" w:eastAsia="Arial" w:hAnsi="Arial" w:cs="Arial"/>
          <w:b/>
          <w:u w:val="single"/>
        </w:rPr>
        <w:t xml:space="preserve">.  </w:t>
      </w:r>
      <w:bookmarkStart w:id="217" w:name="_STATUTE_HEADNOTE__1bf1d95b_ba99_45bc_95"/>
      <w:r>
        <w:rPr>
          <w:rFonts w:ascii="Arial" w:eastAsia="Arial" w:hAnsi="Arial" w:cs="Arial"/>
          <w:b/>
          <w:u w:val="single"/>
        </w:rPr>
        <w:t xml:space="preserve">Tree pod. </w:t>
      </w:r>
      <w:r>
        <w:rPr>
          <w:rFonts w:ascii="Arial" w:eastAsia="Arial" w:hAnsi="Arial" w:cs="Arial"/>
          <w:u w:val="single"/>
        </w:rPr>
        <w:t xml:space="preserve"> </w:t>
      </w:r>
      <w:bookmarkStart w:id="218" w:name="_STATUTE_CONTENT__e584633c_0b3b_429c_a96"/>
      <w:bookmarkEnd w:id="217"/>
      <w:r>
        <w:rPr>
          <w:rFonts w:ascii="Arial" w:eastAsia="Arial" w:hAnsi="Arial" w:cs="Arial"/>
          <w:u w:val="single"/>
        </w:rPr>
        <w:t>"Tree pod" means a biodegradable container that is buried direct</w:t>
      </w:r>
      <w:r>
        <w:rPr>
          <w:rFonts w:ascii="Arial" w:eastAsia="Arial" w:hAnsi="Arial" w:cs="Arial"/>
          <w:u w:val="single"/>
        </w:rPr>
        <w:t xml:space="preserve">ly </w:t>
      </w:r>
      <w:bookmarkStart w:id="219" w:name="_LINE__7_1e86c5fd_9650_44ea_9ef6_79ac275"/>
      <w:bookmarkEnd w:id="216"/>
      <w:r>
        <w:rPr>
          <w:rFonts w:ascii="Arial" w:eastAsia="Arial" w:hAnsi="Arial" w:cs="Arial"/>
          <w:u w:val="single"/>
        </w:rPr>
        <w:t>beneath the roots of a tree.</w:t>
      </w:r>
      <w:bookmarkEnd w:id="219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220" w:name="_BILL_SECTION_HEADER__2046b073_707f_419a"/>
      <w:bookmarkStart w:id="221" w:name="_BILL_SECTION__3abd5092_3b3d_4126_82da_3"/>
      <w:bookmarkStart w:id="222" w:name="_PAR__4_1d869615_006d_48cc_bc5a_48356c50"/>
      <w:bookmarkStart w:id="223" w:name="_LINE__8_62b62a0a_a356_44d0_a506_180e0a9"/>
      <w:bookmarkEnd w:id="189"/>
      <w:bookmarkEnd w:id="193"/>
      <w:bookmarkEnd w:id="196"/>
      <w:bookmarkEnd w:id="214"/>
      <w:bookmarkEnd w:id="215"/>
      <w:bookmarkEnd w:id="218"/>
      <w:r>
        <w:rPr>
          <w:rFonts w:ascii="Arial" w:eastAsia="Arial" w:hAnsi="Arial" w:cs="Arial"/>
          <w:b/>
          <w:sz w:val="24"/>
        </w:rPr>
        <w:t xml:space="preserve">Sec. </w:t>
      </w:r>
      <w:bookmarkStart w:id="224" w:name="_BILL_SECTION_NUMBER__fdfc264f_7bef_4e85"/>
      <w:r>
        <w:rPr>
          <w:rFonts w:ascii="Arial" w:eastAsia="Arial" w:hAnsi="Arial" w:cs="Arial"/>
          <w:b/>
          <w:sz w:val="24"/>
        </w:rPr>
        <w:t>9</w:t>
      </w:r>
      <w:bookmarkEnd w:id="224"/>
      <w:r>
        <w:rPr>
          <w:rFonts w:ascii="Arial" w:eastAsia="Arial" w:hAnsi="Arial" w:cs="Arial"/>
          <w:b/>
          <w:sz w:val="24"/>
        </w:rPr>
        <w:t>.  22 MRSA §2883, 3rd ¶,</w:t>
      </w:r>
      <w:r>
        <w:rPr>
          <w:rFonts w:ascii="Arial" w:eastAsia="Arial" w:hAnsi="Arial" w:cs="Arial"/>
        </w:rPr>
        <w:t xml:space="preserve"> as enacted by PL 2001, c. 386, §5, is amended to </w:t>
      </w:r>
      <w:bookmarkStart w:id="225" w:name="_LINE__9_a5587e36_358e_4b5b_b01c_6a7cecd"/>
      <w:bookmarkEnd w:id="223"/>
      <w:r>
        <w:rPr>
          <w:rFonts w:ascii="Arial" w:eastAsia="Arial" w:hAnsi="Arial" w:cs="Arial"/>
        </w:rPr>
        <w:t>read:</w:t>
      </w:r>
      <w:bookmarkEnd w:id="225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226" w:name="_STATUTE_CONTENT__788220f4_dccd_4b78_8d3"/>
      <w:bookmarkStart w:id="227" w:name="_STATUTE_P__1f4e7600_f34a_45b5_a8f1_7686"/>
      <w:bookmarkStart w:id="228" w:name="_PAR__5_0d39291e_c2a6_4a13_9a0f_a405e667"/>
      <w:bookmarkStart w:id="229" w:name="_LINE__10_82c3cd91_e2af_4501_8a11_f396e0"/>
      <w:bookmarkEnd w:id="220"/>
      <w:bookmarkEnd w:id="222"/>
      <w:r>
        <w:rPr>
          <w:rFonts w:ascii="Arial" w:eastAsia="Arial" w:hAnsi="Arial" w:cs="Arial"/>
        </w:rPr>
        <w:t xml:space="preserve">As used in this section, "burial" includes cremation and burial of the cremated remains </w:t>
      </w:r>
      <w:bookmarkStart w:id="230" w:name="_LINE__11_69b97a1b_f3cc_4fba_9e97_176ec3"/>
      <w:bookmarkEnd w:id="229"/>
      <w:r>
        <w:rPr>
          <w:rFonts w:ascii="Arial" w:eastAsia="Arial" w:hAnsi="Arial" w:cs="Arial"/>
        </w:rPr>
        <w:t>of the body</w:t>
      </w:r>
      <w:bookmarkStart w:id="231" w:name="_PROCESSED_CHANGE__e7dbc6ec_33da_43f5_bd"/>
      <w:r>
        <w:rPr>
          <w:rFonts w:ascii="Arial" w:eastAsia="Arial" w:hAnsi="Arial" w:cs="Arial"/>
          <w:u w:val="single"/>
        </w:rPr>
        <w:t>, including burial in a biodegradable container</w:t>
      </w:r>
      <w:bookmarkEnd w:id="231"/>
      <w:r>
        <w:rPr>
          <w:rFonts w:ascii="Arial" w:eastAsia="Arial" w:hAnsi="Arial" w:cs="Arial"/>
        </w:rPr>
        <w:t>.</w:t>
      </w:r>
      <w:bookmarkEnd w:id="226"/>
      <w:bookmarkEnd w:id="230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232" w:name="_BILL_SECTION_HEADER__ffe62532_8c39_40d9"/>
      <w:bookmarkStart w:id="233" w:name="_BILL_SECTION__97b22f31_2e37_46de_ba12_b"/>
      <w:bookmarkStart w:id="234" w:name="_PAR__6_77e4a5c1_a8a1_4672_9e24_00890011"/>
      <w:bookmarkStart w:id="235" w:name="_LINE__12_7f59c1b6_61f3_406d_9512_f0e933"/>
      <w:bookmarkEnd w:id="221"/>
      <w:bookmarkEnd w:id="227"/>
      <w:bookmarkEnd w:id="228"/>
      <w:r>
        <w:rPr>
          <w:rFonts w:ascii="Arial" w:eastAsia="Arial" w:hAnsi="Arial" w:cs="Arial"/>
          <w:b/>
          <w:sz w:val="24"/>
        </w:rPr>
        <w:t xml:space="preserve">Sec. </w:t>
      </w:r>
      <w:bookmarkStart w:id="236" w:name="_BILL_SECTION_NUMBER__c658b292_70b0_40cb"/>
      <w:r>
        <w:rPr>
          <w:rFonts w:ascii="Arial" w:eastAsia="Arial" w:hAnsi="Arial" w:cs="Arial"/>
          <w:b/>
          <w:sz w:val="24"/>
        </w:rPr>
        <w:t>10</w:t>
      </w:r>
      <w:bookmarkEnd w:id="236"/>
      <w:r>
        <w:rPr>
          <w:rFonts w:ascii="Arial" w:eastAsia="Arial" w:hAnsi="Arial" w:cs="Arial"/>
          <w:b/>
          <w:sz w:val="24"/>
        </w:rPr>
        <w:t>.  22 MRSA §2886,</w:t>
      </w:r>
      <w:r>
        <w:rPr>
          <w:rFonts w:ascii="Arial" w:eastAsia="Arial" w:hAnsi="Arial" w:cs="Arial"/>
        </w:rPr>
        <w:t xml:space="preserve"> as corrected by RR 2021, c. 2, Pt. B, §147, is amended </w:t>
      </w:r>
      <w:bookmarkStart w:id="237" w:name="_LINE__13_4531d663_98f1_4802_9bd5_289f16"/>
      <w:bookmarkEnd w:id="235"/>
      <w:r>
        <w:rPr>
          <w:rFonts w:ascii="Arial" w:eastAsia="Arial" w:hAnsi="Arial" w:cs="Arial"/>
        </w:rPr>
        <w:t>to read:</w:t>
      </w:r>
      <w:bookmarkEnd w:id="237"/>
    </w:p>
    <w:p w:rsidR="00570AB9" w:rsidP="00570AB9">
      <w:pPr>
        <w:ind w:left="1080" w:hanging="720"/>
        <w:rPr>
          <w:rFonts w:ascii="Arial" w:eastAsia="Arial" w:hAnsi="Arial" w:cs="Arial"/>
        </w:rPr>
      </w:pPr>
      <w:bookmarkStart w:id="238" w:name="_STATUTE_S__0dc4fc0e_6c65_494b_8699_c178"/>
      <w:bookmarkStart w:id="239" w:name="_PAR__7_78337f6e_96b2_45e4_8eb6_bffcfe3a"/>
      <w:bookmarkStart w:id="240" w:name="_LINE__14_91c1155d_22ce_40c3_9b3d_393488"/>
      <w:bookmarkEnd w:id="232"/>
      <w:bookmarkEnd w:id="234"/>
      <w:r>
        <w:rPr>
          <w:rFonts w:ascii="Arial" w:eastAsia="Arial" w:hAnsi="Arial" w:cs="Arial"/>
          <w:b/>
        </w:rPr>
        <w:t>§</w:t>
      </w:r>
      <w:bookmarkStart w:id="241" w:name="_STATUTE_NUMBER__48cee101_f467_49d5_8155"/>
      <w:r>
        <w:rPr>
          <w:rFonts w:ascii="Arial" w:eastAsia="Arial" w:hAnsi="Arial" w:cs="Arial"/>
          <w:b/>
        </w:rPr>
        <w:t>2886</w:t>
      </w:r>
      <w:bookmarkEnd w:id="241"/>
      <w:r>
        <w:rPr>
          <w:rFonts w:ascii="Arial" w:eastAsia="Arial" w:hAnsi="Arial" w:cs="Arial"/>
          <w:b/>
        </w:rPr>
        <w:t xml:space="preserve">.  </w:t>
      </w:r>
      <w:bookmarkStart w:id="242" w:name="_STATUTE_HEADNOTE__9c4a8260_4f47_440a_92"/>
      <w:r>
        <w:rPr>
          <w:rFonts w:ascii="Arial" w:eastAsia="Arial" w:hAnsi="Arial" w:cs="Arial"/>
          <w:b/>
        </w:rPr>
        <w:t>Bond for proper disposal; traffic outside of State</w:t>
      </w:r>
      <w:bookmarkEnd w:id="240"/>
      <w:bookmarkEnd w:id="242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243" w:name="_STATUTE_CONTENT__c3644d75_bbe0_4f43_b44"/>
      <w:bookmarkStart w:id="244" w:name="_STATUTE_P__a3fcc52f_f4b8_4627_83d6_03ee"/>
      <w:bookmarkStart w:id="245" w:name="_PAR__8_fe4a4b99_3130_4606_8dab_78d20527"/>
      <w:bookmarkStart w:id="246" w:name="_LINE__15_7a04cc2c_2bec_4d50_b32b_2e2b58"/>
      <w:bookmarkEnd w:id="239"/>
      <w:r>
        <w:rPr>
          <w:rFonts w:ascii="Arial" w:eastAsia="Arial" w:hAnsi="Arial" w:cs="Arial"/>
        </w:rPr>
        <w:t xml:space="preserve">A school, college, university, recognized medical school in New England, or physician </w:t>
      </w:r>
      <w:bookmarkStart w:id="247" w:name="_LINE__16_7c21e911_9a76_4730_846b_ae9c9e"/>
      <w:bookmarkEnd w:id="246"/>
      <w:r>
        <w:rPr>
          <w:rFonts w:ascii="Arial" w:eastAsia="Arial" w:hAnsi="Arial" w:cs="Arial"/>
        </w:rPr>
        <w:t xml:space="preserve">or surgeon may not receive a body until a bond is given to the Treasurer of State by the </w:t>
      </w:r>
      <w:bookmarkStart w:id="248" w:name="_LINE__17_6904d34b_722e_4af8_8d3e_aeb3ca"/>
      <w:bookmarkEnd w:id="247"/>
      <w:r>
        <w:rPr>
          <w:rFonts w:ascii="Arial" w:eastAsia="Arial" w:hAnsi="Arial" w:cs="Arial"/>
        </w:rPr>
        <w:t xml:space="preserve">physician or surgeon, or by and in behalf of the school, college, university or recognized </w:t>
      </w:r>
      <w:bookmarkStart w:id="249" w:name="_LINE__18_df0e5787_e375_44d9_8af4_36a2d3"/>
      <w:bookmarkEnd w:id="248"/>
      <w:r>
        <w:rPr>
          <w:rFonts w:ascii="Arial" w:eastAsia="Arial" w:hAnsi="Arial" w:cs="Arial"/>
        </w:rPr>
        <w:t xml:space="preserve">medical school in New England, to be approved by a justice of a court of record in and for </w:t>
      </w:r>
      <w:bookmarkStart w:id="250" w:name="_LINE__19_2a8bf0b2_38e2_4922_b7e0_8858e5"/>
      <w:bookmarkEnd w:id="249"/>
      <w:r>
        <w:rPr>
          <w:rFonts w:ascii="Arial" w:eastAsia="Arial" w:hAnsi="Arial" w:cs="Arial"/>
        </w:rPr>
        <w:t xml:space="preserve">the county in which the physician or surgeon resides, or in which the school, college, </w:t>
      </w:r>
      <w:bookmarkStart w:id="251" w:name="_LINE__20_3874209c_c4f1_427b_8c77_20055d"/>
      <w:bookmarkEnd w:id="250"/>
      <w:r>
        <w:rPr>
          <w:rFonts w:ascii="Arial" w:eastAsia="Arial" w:hAnsi="Arial" w:cs="Arial"/>
        </w:rPr>
        <w:t xml:space="preserve">university or recognized medical school in New England is situated. The bond must be in </w:t>
      </w:r>
      <w:bookmarkStart w:id="252" w:name="_LINE__21_89609dd2_72e6_4ca1_be5b_5f6446"/>
      <w:bookmarkEnd w:id="251"/>
      <w:r>
        <w:rPr>
          <w:rFonts w:ascii="Arial" w:eastAsia="Arial" w:hAnsi="Arial" w:cs="Arial"/>
        </w:rPr>
        <w:t xml:space="preserve">the penal sum of $1,000, conditioned that all bodies that the physician or surgeon or the </w:t>
      </w:r>
      <w:bookmarkStart w:id="253" w:name="_LINE__22_5b4999e7_e515_468d_9337_1cc07a"/>
      <w:bookmarkEnd w:id="252"/>
      <w:r>
        <w:rPr>
          <w:rFonts w:ascii="Arial" w:eastAsia="Arial" w:hAnsi="Arial" w:cs="Arial"/>
        </w:rPr>
        <w:t xml:space="preserve">school, college, university or recognized medical school in New England receives </w:t>
      </w:r>
      <w:bookmarkStart w:id="254" w:name="_LINE__23_b49afe60_3276_4b0e_b868_474d13"/>
      <w:bookmarkEnd w:id="253"/>
      <w:r>
        <w:rPr>
          <w:rFonts w:ascii="Arial" w:eastAsia="Arial" w:hAnsi="Arial" w:cs="Arial"/>
        </w:rPr>
        <w:t xml:space="preserve">thereafter are used only for the promotion within the State of medical education, which </w:t>
      </w:r>
      <w:bookmarkStart w:id="255" w:name="_LINE__24_51ea8df0_fb75_4fb6_8b2e_7b2d78"/>
      <w:bookmarkEnd w:id="254"/>
      <w:r>
        <w:rPr>
          <w:rFonts w:ascii="Arial" w:eastAsia="Arial" w:hAnsi="Arial" w:cs="Arial"/>
        </w:rPr>
        <w:t xml:space="preserve">includes nursing training and premedical education, and, when no longer needed for such </w:t>
      </w:r>
      <w:bookmarkStart w:id="256" w:name="_LINE__25_99e03751_ebed_43b0_9bd8_fa5ddb"/>
      <w:bookmarkEnd w:id="255"/>
      <w:r>
        <w:rPr>
          <w:rFonts w:ascii="Arial" w:eastAsia="Arial" w:hAnsi="Arial" w:cs="Arial"/>
        </w:rPr>
        <w:t>educational purposes, are decently buried</w:t>
      </w:r>
      <w:bookmarkStart w:id="257" w:name="_PROCESSED_CHANGE__6f9d59fe_f9e2_41d8_9f"/>
      <w:r>
        <w:rPr>
          <w:rFonts w:ascii="Arial" w:eastAsia="Arial" w:hAnsi="Arial" w:cs="Arial"/>
          <w:u w:val="single"/>
        </w:rPr>
        <w:t xml:space="preserve">, including by being buried in a biodegradable </w:t>
      </w:r>
      <w:bookmarkStart w:id="258" w:name="_LINE__26_660a67eb_ee83_4ae8_b646_ceec02"/>
      <w:bookmarkEnd w:id="256"/>
      <w:r>
        <w:rPr>
          <w:rFonts w:ascii="Arial" w:eastAsia="Arial" w:hAnsi="Arial" w:cs="Arial"/>
          <w:u w:val="single"/>
        </w:rPr>
        <w:t>container</w:t>
      </w:r>
      <w:bookmarkEnd w:id="257"/>
      <w:r>
        <w:rPr>
          <w:rFonts w:ascii="Arial" w:eastAsia="Arial" w:hAnsi="Arial" w:cs="Arial"/>
        </w:rPr>
        <w:t xml:space="preserve">. The bond must be examined annually in the month of December by the Treasurer </w:t>
      </w:r>
      <w:bookmarkStart w:id="259" w:name="_LINE__27_2c60a8a4_d169_4a50_8f88_dfe081"/>
      <w:bookmarkEnd w:id="258"/>
      <w:r>
        <w:rPr>
          <w:rFonts w:ascii="Arial" w:eastAsia="Arial" w:hAnsi="Arial" w:cs="Arial"/>
        </w:rPr>
        <w:t xml:space="preserve">of State and the Treasurer of State shall certify in writing upon each bond in the Treasurer </w:t>
      </w:r>
      <w:bookmarkStart w:id="260" w:name="_LINE__28_12ce5a61_8f46_4d24_8dd0_3649a3"/>
      <w:bookmarkEnd w:id="259"/>
      <w:r>
        <w:rPr>
          <w:rFonts w:ascii="Arial" w:eastAsia="Arial" w:hAnsi="Arial" w:cs="Arial"/>
        </w:rPr>
        <w:t xml:space="preserve">of State's possession approval of the bond.  If a bond is not approved by the Treasurer of </w:t>
      </w:r>
      <w:bookmarkStart w:id="261" w:name="_LINE__29_f805e185_a53c_4ed3_b80d_4ca257"/>
      <w:bookmarkEnd w:id="260"/>
      <w:r>
        <w:rPr>
          <w:rFonts w:ascii="Arial" w:eastAsia="Arial" w:hAnsi="Arial" w:cs="Arial"/>
        </w:rPr>
        <w:t xml:space="preserve">State, the Treasurer of State shall immediately notify the party giving the bond, who shall </w:t>
      </w:r>
      <w:bookmarkStart w:id="262" w:name="_LINE__30_9420f970_8e01_49d9_be0f_d5998b"/>
      <w:bookmarkEnd w:id="261"/>
      <w:r>
        <w:rPr>
          <w:rFonts w:ascii="Arial" w:eastAsia="Arial" w:hAnsi="Arial" w:cs="Arial"/>
        </w:rPr>
        <w:t xml:space="preserve">forthwith file a new bond.  A person that sells or buys a body or in any way traffics in the </w:t>
      </w:r>
      <w:bookmarkStart w:id="263" w:name="_LINE__31_a01a3af1_6323_4f7e_bf2e_faed93"/>
      <w:bookmarkEnd w:id="262"/>
      <w:r>
        <w:rPr>
          <w:rFonts w:ascii="Arial" w:eastAsia="Arial" w:hAnsi="Arial" w:cs="Arial"/>
        </w:rPr>
        <w:t xml:space="preserve">same, transmits or conveys a body to any place outside of the State or causes the same to </w:t>
      </w:r>
      <w:bookmarkStart w:id="264" w:name="_LINE__32_40d79423_67d3_4e4c_aab1_8fc72a"/>
      <w:bookmarkEnd w:id="263"/>
      <w:r>
        <w:rPr>
          <w:rFonts w:ascii="Arial" w:eastAsia="Arial" w:hAnsi="Arial" w:cs="Arial"/>
        </w:rPr>
        <w:t xml:space="preserve">be done, except as provided in section 2884, must be punished by a fine of not more than </w:t>
      </w:r>
      <w:bookmarkStart w:id="265" w:name="_LINE__33_2c5cc225_35be_443d_bad7_d17bed"/>
      <w:bookmarkEnd w:id="264"/>
      <w:r>
        <w:rPr>
          <w:rFonts w:ascii="Arial" w:eastAsia="Arial" w:hAnsi="Arial" w:cs="Arial"/>
        </w:rPr>
        <w:t>$200 or by imprisonment for not more than 11 months.</w:t>
      </w:r>
      <w:bookmarkEnd w:id="243"/>
      <w:bookmarkEnd w:id="265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266" w:name="_BILL_SECTION_HEADER__c51dce24_4b49_4ddd"/>
      <w:bookmarkStart w:id="267" w:name="_BILL_SECTION__1a37dcac_3254_4a69_9ecd_e"/>
      <w:bookmarkStart w:id="268" w:name="_PAR__9_5daaa66f_e9b5_4f48_af8a_81a27164"/>
      <w:bookmarkStart w:id="269" w:name="_LINE__34_f896596e_4dea_4c26_8cfc_fbd7d5"/>
      <w:bookmarkEnd w:id="233"/>
      <w:bookmarkEnd w:id="238"/>
      <w:bookmarkEnd w:id="244"/>
      <w:bookmarkEnd w:id="245"/>
      <w:r>
        <w:rPr>
          <w:rFonts w:ascii="Arial" w:eastAsia="Arial" w:hAnsi="Arial" w:cs="Arial"/>
          <w:b/>
          <w:sz w:val="24"/>
        </w:rPr>
        <w:t xml:space="preserve">Sec. </w:t>
      </w:r>
      <w:bookmarkStart w:id="270" w:name="_BILL_SECTION_NUMBER__b4074022_cbcc_4d62"/>
      <w:r>
        <w:rPr>
          <w:rFonts w:ascii="Arial" w:eastAsia="Arial" w:hAnsi="Arial" w:cs="Arial"/>
          <w:b/>
          <w:sz w:val="24"/>
        </w:rPr>
        <w:t>11</w:t>
      </w:r>
      <w:bookmarkEnd w:id="270"/>
      <w:r>
        <w:rPr>
          <w:rFonts w:ascii="Arial" w:eastAsia="Arial" w:hAnsi="Arial" w:cs="Arial"/>
          <w:b/>
          <w:sz w:val="24"/>
        </w:rPr>
        <w:t>.  22 MRSA §2954, sub-§9,</w:t>
      </w:r>
      <w:r>
        <w:rPr>
          <w:rFonts w:ascii="Arial" w:eastAsia="Arial" w:hAnsi="Arial" w:cs="Arial"/>
        </w:rPr>
        <w:t xml:space="preserve"> as enacted by PL 2007, c. 601, §2, is amended </w:t>
      </w:r>
      <w:bookmarkStart w:id="271" w:name="_LINE__35_1aff44ef_2d72_4eec_aa38_e84805"/>
      <w:bookmarkEnd w:id="269"/>
      <w:r>
        <w:rPr>
          <w:rFonts w:ascii="Arial" w:eastAsia="Arial" w:hAnsi="Arial" w:cs="Arial"/>
        </w:rPr>
        <w:t>to read:</w:t>
      </w:r>
      <w:bookmarkEnd w:id="271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272" w:name="_STATUTE_NUMBER__663c6868_f8dd_4710_aff7"/>
      <w:bookmarkStart w:id="273" w:name="_STATUTE_SS__3ee139c7_3419_41f4_b367_7ba"/>
      <w:bookmarkStart w:id="274" w:name="_PAR__10_28f3e3a1_33e3_432f_95a0_75793a0"/>
      <w:bookmarkStart w:id="275" w:name="_LINE__36_859d1626_51a9_42ce_8148_7b93e7"/>
      <w:bookmarkEnd w:id="266"/>
      <w:bookmarkEnd w:id="268"/>
      <w:r>
        <w:rPr>
          <w:rFonts w:ascii="Arial" w:eastAsia="Arial" w:hAnsi="Arial" w:cs="Arial"/>
          <w:b/>
        </w:rPr>
        <w:t>9</w:t>
      </w:r>
      <w:bookmarkEnd w:id="272"/>
      <w:r>
        <w:rPr>
          <w:rFonts w:ascii="Arial" w:eastAsia="Arial" w:hAnsi="Arial" w:cs="Arial"/>
          <w:b/>
        </w:rPr>
        <w:t xml:space="preserve">.  </w:t>
      </w:r>
      <w:bookmarkStart w:id="276" w:name="_STATUTE_HEADNOTE__b1f1f888_60ee_4808_a6"/>
      <w:r>
        <w:rPr>
          <w:rFonts w:ascii="Arial" w:eastAsia="Arial" w:hAnsi="Arial" w:cs="Arial"/>
          <w:b/>
        </w:rPr>
        <w:t>Superior rights.</w:t>
      </w:r>
      <w:bookmarkEnd w:id="27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77" w:name="_STATUTE_CONTENT__ce1846bc_0c9c_44e6_8da"/>
      <w:r>
        <w:rPr>
          <w:rFonts w:ascii="Arial" w:eastAsia="Arial" w:hAnsi="Arial" w:cs="Arial"/>
        </w:rPr>
        <w:t xml:space="preserve">Subject to </w:t>
      </w:r>
      <w:bookmarkStart w:id="278" w:name="_CROSS_REFERENCE__ff120062_c9dd_4028_a45"/>
      <w:r>
        <w:rPr>
          <w:rFonts w:ascii="Arial" w:eastAsia="Arial" w:hAnsi="Arial" w:cs="Arial"/>
        </w:rPr>
        <w:t>section 2951, subsection 8</w:t>
      </w:r>
      <w:bookmarkEnd w:id="278"/>
      <w:r>
        <w:rPr>
          <w:rFonts w:ascii="Arial" w:eastAsia="Arial" w:hAnsi="Arial" w:cs="Arial"/>
        </w:rPr>
        <w:t xml:space="preserve"> and </w:t>
      </w:r>
      <w:bookmarkStart w:id="279" w:name="_CROSS_REFERENCE__cda6d863_8510_41b1_863"/>
      <w:r>
        <w:rPr>
          <w:rFonts w:ascii="Arial" w:eastAsia="Arial" w:hAnsi="Arial" w:cs="Arial"/>
        </w:rPr>
        <w:t>section 2961</w:t>
      </w:r>
      <w:bookmarkEnd w:id="279"/>
      <w:r>
        <w:rPr>
          <w:rFonts w:ascii="Arial" w:eastAsia="Arial" w:hAnsi="Arial" w:cs="Arial"/>
        </w:rPr>
        <w:t xml:space="preserve">, the rights </w:t>
      </w:r>
      <w:bookmarkStart w:id="280" w:name="_LINE__37_f5b7ba39_146d_4039_92cb_84bd94"/>
      <w:bookmarkEnd w:id="275"/>
      <w:r>
        <w:rPr>
          <w:rFonts w:ascii="Arial" w:eastAsia="Arial" w:hAnsi="Arial" w:cs="Arial"/>
        </w:rPr>
        <w:t xml:space="preserve">of the person to which a part passes under </w:t>
      </w:r>
      <w:bookmarkStart w:id="281" w:name="_CROSS_REFERENCE__cb5aae98_0307_4182_bd9"/>
      <w:r>
        <w:rPr>
          <w:rFonts w:ascii="Arial" w:eastAsia="Arial" w:hAnsi="Arial" w:cs="Arial"/>
        </w:rPr>
        <w:t>section 2951</w:t>
      </w:r>
      <w:bookmarkEnd w:id="281"/>
      <w:r>
        <w:rPr>
          <w:rFonts w:ascii="Arial" w:eastAsia="Arial" w:hAnsi="Arial" w:cs="Arial"/>
        </w:rPr>
        <w:t xml:space="preserve"> are superior to rights of all others </w:t>
      </w:r>
      <w:bookmarkStart w:id="282" w:name="_LINE__38_91f700fe_d265_4c58_9e3c_f1a717"/>
      <w:bookmarkEnd w:id="280"/>
      <w:r>
        <w:rPr>
          <w:rFonts w:ascii="Arial" w:eastAsia="Arial" w:hAnsi="Arial" w:cs="Arial"/>
        </w:rPr>
        <w:t xml:space="preserve">with respect to the part.  The person may accept or reject an anatomical gift in whole or in </w:t>
      </w:r>
      <w:bookmarkStart w:id="283" w:name="_LINE__39_19c62a30_3717_4fe1_8b82_e74ec6"/>
      <w:bookmarkEnd w:id="282"/>
      <w:r>
        <w:rPr>
          <w:rFonts w:ascii="Arial" w:eastAsia="Arial" w:hAnsi="Arial" w:cs="Arial"/>
        </w:rPr>
        <w:t xml:space="preserve">part.  Subject to the terms of the document of gift and this chapter, a person that accepts an </w:t>
      </w:r>
      <w:bookmarkStart w:id="284" w:name="_LINE__40_fd1e0ab1_903e_4889_a9f7_af700d"/>
      <w:bookmarkEnd w:id="283"/>
      <w:r>
        <w:rPr>
          <w:rFonts w:ascii="Arial" w:eastAsia="Arial" w:hAnsi="Arial" w:cs="Arial"/>
        </w:rPr>
        <w:t xml:space="preserve">anatomical gift of an entire body may allow embalming or cremation and use of remains in </w:t>
      </w:r>
      <w:bookmarkStart w:id="285" w:name="_LINE__41_f74ec404_8383_4e5d_8f25_0a1de3"/>
      <w:bookmarkEnd w:id="284"/>
      <w:r>
        <w:rPr>
          <w:rFonts w:ascii="Arial" w:eastAsia="Arial" w:hAnsi="Arial" w:cs="Arial"/>
        </w:rPr>
        <w:t>a funeral service</w:t>
      </w:r>
      <w:bookmarkStart w:id="286" w:name="_PROCESSED_CHANGE__eb4b548d_b790_44de_b1"/>
      <w:r>
        <w:rPr>
          <w:rFonts w:ascii="Arial" w:eastAsia="Arial" w:hAnsi="Arial" w:cs="Arial"/>
          <w:u w:val="single"/>
        </w:rPr>
        <w:t>, including burial in a biodegradable container</w:t>
      </w:r>
      <w:bookmarkEnd w:id="286"/>
      <w:r>
        <w:rPr>
          <w:rFonts w:ascii="Arial" w:eastAsia="Arial" w:hAnsi="Arial" w:cs="Arial"/>
        </w:rPr>
        <w:t xml:space="preserve">.  If the gift is of a part, the </w:t>
      </w:r>
      <w:bookmarkStart w:id="287" w:name="_LINE__42_b7b30f8a_ebe3_47dc_af33_6dbea8"/>
      <w:bookmarkEnd w:id="285"/>
      <w:r>
        <w:rPr>
          <w:rFonts w:ascii="Arial" w:eastAsia="Arial" w:hAnsi="Arial" w:cs="Arial"/>
        </w:rPr>
        <w:t xml:space="preserve">person to which the part passes under </w:t>
      </w:r>
      <w:bookmarkStart w:id="288" w:name="_CROSS_REFERENCE__b0b97d5d_3894_4ba6_bb8"/>
      <w:r>
        <w:rPr>
          <w:rFonts w:ascii="Arial" w:eastAsia="Arial" w:hAnsi="Arial" w:cs="Arial"/>
        </w:rPr>
        <w:t>section 2951</w:t>
      </w:r>
      <w:bookmarkEnd w:id="288"/>
      <w:r>
        <w:rPr>
          <w:rFonts w:ascii="Arial" w:eastAsia="Arial" w:hAnsi="Arial" w:cs="Arial"/>
        </w:rPr>
        <w:t xml:space="preserve">, upon the death of the donor and before </w:t>
      </w:r>
      <w:bookmarkStart w:id="289" w:name="_LINE__43_aa183a07_c0b1_4800_b1b9_cd19f3"/>
      <w:bookmarkEnd w:id="287"/>
      <w:r>
        <w:rPr>
          <w:rFonts w:ascii="Arial" w:eastAsia="Arial" w:hAnsi="Arial" w:cs="Arial"/>
        </w:rPr>
        <w:t xml:space="preserve">embalming or cremation, shall cause the part to be removed without unnecessary </w:t>
      </w:r>
      <w:bookmarkStart w:id="290" w:name="_PAGE_SPLIT__315df64a_b398_492c_8d3e_bdc"/>
      <w:bookmarkStart w:id="291" w:name="_PAGE__4_af1b3669_7269_4da9_b060_30ad904"/>
      <w:bookmarkStart w:id="292" w:name="_PAR__1_3c979413_6bd2_402d_a410_5dfa00db"/>
      <w:bookmarkStart w:id="293" w:name="_LINE__1_6783f63c_f870_4423_b94c_cd341e7"/>
      <w:bookmarkEnd w:id="201"/>
      <w:bookmarkEnd w:id="274"/>
      <w:bookmarkEnd w:id="289"/>
      <w:r>
        <w:rPr>
          <w:rFonts w:ascii="Arial" w:eastAsia="Arial" w:hAnsi="Arial" w:cs="Arial"/>
        </w:rPr>
        <w:t>m</w:t>
      </w:r>
      <w:bookmarkEnd w:id="290"/>
      <w:r>
        <w:rPr>
          <w:rFonts w:ascii="Arial" w:eastAsia="Arial" w:hAnsi="Arial" w:cs="Arial"/>
        </w:rPr>
        <w:t>utilation.</w:t>
      </w:r>
      <w:bookmarkStart w:id="294" w:name="_PROCESSED_CHANGE__3093cf60_c615_462a_b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As used in this subsection, "biodegradable container" has the same meaning as </w:t>
      </w:r>
      <w:bookmarkStart w:id="295" w:name="_LINE__2_b50bfd76_6897_4a12_a485_12b17fe"/>
      <w:bookmarkEnd w:id="293"/>
      <w:r>
        <w:rPr>
          <w:rFonts w:ascii="Arial" w:eastAsia="Arial" w:hAnsi="Arial" w:cs="Arial"/>
          <w:u w:val="single"/>
        </w:rPr>
        <w:t>in section 2881-A, subsection 1.</w:t>
      </w:r>
      <w:bookmarkEnd w:id="277"/>
      <w:bookmarkEnd w:id="294"/>
      <w:bookmarkEnd w:id="295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296" w:name="_BILL_SECTION_HEADER__7aaec99d_70e3_49d9"/>
      <w:bookmarkStart w:id="297" w:name="_BILL_SECTION__b44731c0_6a88_42a1_bf64_a"/>
      <w:bookmarkStart w:id="298" w:name="_PAR__2_a5b24b39_8f3b_44bc_8304_02d8ad4f"/>
      <w:bookmarkStart w:id="299" w:name="_LINE__3_212e4eae_9c44_4c63_8d3d_9f79bff"/>
      <w:bookmarkEnd w:id="267"/>
      <w:bookmarkEnd w:id="273"/>
      <w:bookmarkEnd w:id="292"/>
      <w:r>
        <w:rPr>
          <w:rFonts w:ascii="Arial" w:eastAsia="Arial" w:hAnsi="Arial" w:cs="Arial"/>
          <w:b/>
          <w:sz w:val="24"/>
        </w:rPr>
        <w:t xml:space="preserve">Sec. </w:t>
      </w:r>
      <w:bookmarkStart w:id="300" w:name="_BILL_SECTION_NUMBER__c10a11b7_1f82_4430"/>
      <w:r>
        <w:rPr>
          <w:rFonts w:ascii="Arial" w:eastAsia="Arial" w:hAnsi="Arial" w:cs="Arial"/>
          <w:b/>
          <w:sz w:val="24"/>
        </w:rPr>
        <w:t>12</w:t>
      </w:r>
      <w:bookmarkEnd w:id="300"/>
      <w:r>
        <w:rPr>
          <w:rFonts w:ascii="Arial" w:eastAsia="Arial" w:hAnsi="Arial" w:cs="Arial"/>
          <w:b/>
          <w:sz w:val="24"/>
        </w:rPr>
        <w:t>.  32 MRSA §1400, sub-§5,</w:t>
      </w:r>
      <w:r>
        <w:rPr>
          <w:rFonts w:ascii="Arial" w:eastAsia="Arial" w:hAnsi="Arial" w:cs="Arial"/>
        </w:rPr>
        <w:t xml:space="preserve"> as amended by PL 2021, c. 183, §1, is further </w:t>
      </w:r>
      <w:bookmarkStart w:id="301" w:name="_LINE__4_003c46ad_17be_4a68_a060_18169e8"/>
      <w:bookmarkEnd w:id="299"/>
      <w:r>
        <w:rPr>
          <w:rFonts w:ascii="Arial" w:eastAsia="Arial" w:hAnsi="Arial" w:cs="Arial"/>
        </w:rPr>
        <w:t>amended to read:</w:t>
      </w:r>
      <w:bookmarkEnd w:id="301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302" w:name="_STATUTE_NUMBER__34124123_2e68_4d88_a20a"/>
      <w:bookmarkStart w:id="303" w:name="_STATUTE_SS__0d38c4f9_3b1d_4880_8be2_004"/>
      <w:bookmarkStart w:id="304" w:name="_PAR__3_485036e7_5bbb_4b62_8815_84b288e0"/>
      <w:bookmarkStart w:id="305" w:name="_LINE__5_b8df55e3_6acd_4193_8f93_8fcb941"/>
      <w:bookmarkEnd w:id="296"/>
      <w:bookmarkEnd w:id="298"/>
      <w:r>
        <w:rPr>
          <w:rFonts w:ascii="Arial" w:eastAsia="Arial" w:hAnsi="Arial" w:cs="Arial"/>
          <w:b/>
        </w:rPr>
        <w:t>5</w:t>
      </w:r>
      <w:bookmarkEnd w:id="302"/>
      <w:r>
        <w:rPr>
          <w:rFonts w:ascii="Arial" w:eastAsia="Arial" w:hAnsi="Arial" w:cs="Arial"/>
          <w:b/>
        </w:rPr>
        <w:t xml:space="preserve">.  </w:t>
      </w:r>
      <w:bookmarkStart w:id="306" w:name="_STATUTE_HEADNOTE__69861864_44c4_4ab8_bf"/>
      <w:r>
        <w:rPr>
          <w:rFonts w:ascii="Arial" w:eastAsia="Arial" w:hAnsi="Arial" w:cs="Arial"/>
          <w:b/>
        </w:rPr>
        <w:t>Practice of funeral service.</w:t>
      </w:r>
      <w:bookmarkEnd w:id="30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07" w:name="_STATUTE_CONTENT__21a351f0_533c_490c_81b"/>
      <w:r>
        <w:rPr>
          <w:rFonts w:ascii="Arial" w:eastAsia="Arial" w:hAnsi="Arial" w:cs="Arial"/>
        </w:rPr>
        <w:t xml:space="preserve">"Practice of funeral service" means the engagement </w:t>
      </w:r>
      <w:bookmarkStart w:id="308" w:name="_LINE__6_658b2fd2_1287_4a2a_8dc6_5379512"/>
      <w:bookmarkEnd w:id="305"/>
      <w:r>
        <w:rPr>
          <w:rFonts w:ascii="Arial" w:eastAsia="Arial" w:hAnsi="Arial" w:cs="Arial"/>
        </w:rPr>
        <w:t xml:space="preserve">of a person in the care or disposition of the human remains or in the practice of disinfecting </w:t>
      </w:r>
      <w:bookmarkStart w:id="309" w:name="_LINE__7_72107dd2_980e_48a6_a335_62b48e3"/>
      <w:bookmarkEnd w:id="308"/>
      <w:r>
        <w:rPr>
          <w:rFonts w:ascii="Arial" w:eastAsia="Arial" w:hAnsi="Arial" w:cs="Arial"/>
        </w:rPr>
        <w:t xml:space="preserve">and preparing by embalming or otherwise the human remains for the funeral service, </w:t>
      </w:r>
      <w:bookmarkStart w:id="310" w:name="_LINE__8_e175238b_8310_4e68_9ef6_e577f5f"/>
      <w:bookmarkStart w:id="311" w:name="_PROCESSED_CHANGE__76d4ae25_2f8f_4e2d_af"/>
      <w:bookmarkEnd w:id="309"/>
      <w:r>
        <w:rPr>
          <w:rFonts w:ascii="Arial" w:eastAsia="Arial" w:hAnsi="Arial" w:cs="Arial"/>
          <w:u w:val="single"/>
        </w:rPr>
        <w:t>including preparing for burial in a biodegradable container,</w:t>
      </w:r>
      <w:r>
        <w:rPr>
          <w:rFonts w:ascii="Arial" w:eastAsia="Arial" w:hAnsi="Arial" w:cs="Arial"/>
        </w:rPr>
        <w:t xml:space="preserve"> </w:t>
      </w:r>
      <w:bookmarkEnd w:id="311"/>
      <w:r>
        <w:rPr>
          <w:rFonts w:ascii="Arial" w:eastAsia="Arial" w:hAnsi="Arial" w:cs="Arial"/>
        </w:rPr>
        <w:t xml:space="preserve">transportation of human </w:t>
      </w:r>
      <w:bookmarkStart w:id="312" w:name="_LINE__9_3ee1e014_bbd0_4051_9d2a_06a6f02"/>
      <w:bookmarkEnd w:id="310"/>
      <w:r>
        <w:rPr>
          <w:rFonts w:ascii="Arial" w:eastAsia="Arial" w:hAnsi="Arial" w:cs="Arial"/>
        </w:rPr>
        <w:t xml:space="preserve">remains to the place of burial or cremation, or the practice of helping to meet the emotions </w:t>
      </w:r>
      <w:bookmarkStart w:id="313" w:name="_LINE__10_6d522c93_ba5a_49cb_b403_787d36"/>
      <w:bookmarkEnd w:id="312"/>
      <w:r>
        <w:rPr>
          <w:rFonts w:ascii="Arial" w:eastAsia="Arial" w:hAnsi="Arial" w:cs="Arial"/>
        </w:rPr>
        <w:t xml:space="preserve">and disposition of the bereaved or the practice of funeral directing or embalming as </w:t>
      </w:r>
      <w:bookmarkStart w:id="314" w:name="_LINE__11_252cc7bc_f016_4afe_8c89_9bd525"/>
      <w:bookmarkEnd w:id="313"/>
      <w:r>
        <w:rPr>
          <w:rFonts w:ascii="Arial" w:eastAsia="Arial" w:hAnsi="Arial" w:cs="Arial"/>
        </w:rPr>
        <w:t xml:space="preserve">presently known, whether under these titles or designations or otherwise. "Practice of </w:t>
      </w:r>
      <w:bookmarkStart w:id="315" w:name="_LINE__12_a9363abc_7172_4112_8174_7eb3da"/>
      <w:bookmarkEnd w:id="314"/>
      <w:r>
        <w:rPr>
          <w:rFonts w:ascii="Arial" w:eastAsia="Arial" w:hAnsi="Arial" w:cs="Arial"/>
        </w:rPr>
        <w:t xml:space="preserve">funeral service" also means making arrangements for funeral services or making financial </w:t>
      </w:r>
      <w:bookmarkStart w:id="316" w:name="_LINE__13_2a785421_ebe0_49ba_8c35_8ae956"/>
      <w:bookmarkEnd w:id="315"/>
      <w:r>
        <w:rPr>
          <w:rFonts w:ascii="Arial" w:eastAsia="Arial" w:hAnsi="Arial" w:cs="Arial"/>
        </w:rPr>
        <w:t xml:space="preserve">arrangements for the rendering of such services.  "Practice of funeral service" does not </w:t>
      </w:r>
      <w:bookmarkStart w:id="317" w:name="_LINE__14_c7f18dbb_7a68_498d_916f_2b597a"/>
      <w:bookmarkEnd w:id="316"/>
      <w:r>
        <w:rPr>
          <w:rFonts w:ascii="Arial" w:eastAsia="Arial" w:hAnsi="Arial" w:cs="Arial"/>
        </w:rPr>
        <w:t xml:space="preserve">mean the ownership or operation of a cemetery, crematorium, mausoleum or columbarium </w:t>
      </w:r>
      <w:bookmarkStart w:id="318" w:name="_LINE__15_cd2ae597_63f9_447e_b398_8b89ee"/>
      <w:bookmarkEnd w:id="317"/>
      <w:r>
        <w:rPr>
          <w:rFonts w:ascii="Arial" w:eastAsia="Arial" w:hAnsi="Arial" w:cs="Arial"/>
        </w:rPr>
        <w:t xml:space="preserve">or any other facility used for burial of human remains.  "Practice of funeral service" does </w:t>
      </w:r>
      <w:bookmarkStart w:id="319" w:name="_LINE__16_766dcacf_af71_43e4_9803_4009d7"/>
      <w:bookmarkEnd w:id="318"/>
      <w:r>
        <w:rPr>
          <w:rFonts w:ascii="Arial" w:eastAsia="Arial" w:hAnsi="Arial" w:cs="Arial"/>
        </w:rPr>
        <w:t xml:space="preserve">not include the transportation of human remains by an authorized person.  "Practice of </w:t>
      </w:r>
      <w:bookmarkStart w:id="320" w:name="_LINE__17_63a0be92_ea95_4b50_8ee2_bdc6e4"/>
      <w:bookmarkEnd w:id="319"/>
      <w:r>
        <w:rPr>
          <w:rFonts w:ascii="Arial" w:eastAsia="Arial" w:hAnsi="Arial" w:cs="Arial"/>
        </w:rPr>
        <w:t xml:space="preserve">funeral service" does not include the manufacturing or selling of caskets or alternative </w:t>
      </w:r>
      <w:bookmarkStart w:id="321" w:name="_LINE__18_2062a8a6_50f0_4e00_96fe_8934ff"/>
      <w:bookmarkEnd w:id="320"/>
      <w:r>
        <w:rPr>
          <w:rFonts w:ascii="Arial" w:eastAsia="Arial" w:hAnsi="Arial" w:cs="Arial"/>
        </w:rPr>
        <w:t>containers.</w:t>
      </w:r>
      <w:bookmarkEnd w:id="307"/>
      <w:bookmarkEnd w:id="321"/>
    </w:p>
    <w:p w:rsidR="00570AB9" w:rsidP="00570AB9">
      <w:pPr>
        <w:ind w:left="360"/>
        <w:rPr>
          <w:rFonts w:ascii="Arial" w:eastAsia="Arial" w:hAnsi="Arial" w:cs="Arial"/>
        </w:rPr>
      </w:pPr>
      <w:bookmarkStart w:id="322" w:name="_STATUTE_CONTENT__33ad920a_2025_4502_be7"/>
      <w:bookmarkStart w:id="323" w:name="_STATUTE_P__f17773aa_27e4_4193_b00e_d616"/>
      <w:bookmarkStart w:id="324" w:name="_PAR__4_a610833b_a04f_4285_ae94_9bead3ec"/>
      <w:bookmarkStart w:id="325" w:name="_LINE__19_0bd5c0af_b6d3_47a1_8238_d703c0"/>
      <w:bookmarkEnd w:id="304"/>
      <w:r>
        <w:rPr>
          <w:rFonts w:ascii="Arial" w:eastAsia="Arial" w:hAnsi="Arial" w:cs="Arial"/>
        </w:rPr>
        <w:t xml:space="preserve">A license for the practice of funeral service as used in this chapter is the license given to a </w:t>
      </w:r>
      <w:bookmarkStart w:id="326" w:name="_LINE__20_5378a361_9cb5_472d_a901_710a9c"/>
      <w:bookmarkEnd w:id="325"/>
      <w:r>
        <w:rPr>
          <w:rFonts w:ascii="Arial" w:eastAsia="Arial" w:hAnsi="Arial" w:cs="Arial"/>
        </w:rPr>
        <w:t>person who is engaged in the practice of funeral service as above defined.</w:t>
      </w:r>
      <w:bookmarkEnd w:id="322"/>
      <w:bookmarkEnd w:id="326"/>
    </w:p>
    <w:p w:rsidR="00570AB9" w:rsidP="00570AB9">
      <w:pPr>
        <w:ind w:left="360"/>
        <w:rPr>
          <w:rFonts w:ascii="Arial" w:eastAsia="Arial" w:hAnsi="Arial" w:cs="Arial"/>
        </w:rPr>
      </w:pPr>
      <w:bookmarkStart w:id="327" w:name="_STATUTE_P__2c88f1d0_58fb_4cde_82bd_7cf3"/>
      <w:bookmarkStart w:id="328" w:name="_STATUTE_CONTENT__94b43247_0524_4258_9cc"/>
      <w:bookmarkStart w:id="329" w:name="_PAR__5_b09f4cdc_aab4_4f3c_adcb_7e01f661"/>
      <w:bookmarkStart w:id="330" w:name="_LINE__21_26f3ea6f_5938_40bd_b7c9_e18d36"/>
      <w:bookmarkStart w:id="331" w:name="_PROCESSED_CHANGE__289d1a81_a147_40e7_a0"/>
      <w:bookmarkEnd w:id="323"/>
      <w:bookmarkEnd w:id="324"/>
      <w:r>
        <w:rPr>
          <w:rFonts w:ascii="Arial" w:eastAsia="Arial" w:hAnsi="Arial" w:cs="Arial"/>
          <w:u w:val="single"/>
        </w:rPr>
        <w:t xml:space="preserve">As used in this subsection, "biodegradable container" has the same meaning as in </w:t>
      </w:r>
      <w:r>
        <w:rPr>
          <w:rFonts w:ascii="Arial" w:eastAsia="Arial" w:hAnsi="Arial" w:cs="Arial"/>
          <w:u w:val="single"/>
        </w:rPr>
        <w:t xml:space="preserve">Title 22, </w:t>
      </w:r>
      <w:bookmarkStart w:id="332" w:name="_LINE__22_37e4cedd_1b04_4a2a_8ede_8cf393"/>
      <w:bookmarkEnd w:id="330"/>
      <w:r>
        <w:rPr>
          <w:rFonts w:ascii="Arial" w:eastAsia="Arial" w:hAnsi="Arial" w:cs="Arial"/>
          <w:u w:val="single"/>
        </w:rPr>
        <w:t>section 2881-A, subsection 1.</w:t>
      </w:r>
      <w:bookmarkEnd w:id="332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333" w:name="_BILL_SECTION_UNALLOCATED__f6b690a1_b136"/>
      <w:bookmarkStart w:id="334" w:name="_PAR__6_5000012a_7921_4a56_afff_53904155"/>
      <w:bookmarkStart w:id="335" w:name="_LINE__23_57a6b66a_400d_4971_ae05_84da5b"/>
      <w:bookmarkEnd w:id="297"/>
      <w:bookmarkEnd w:id="303"/>
      <w:bookmarkEnd w:id="327"/>
      <w:bookmarkEnd w:id="328"/>
      <w:bookmarkEnd w:id="329"/>
      <w:bookmarkEnd w:id="331"/>
      <w:r w:rsidRPr="00014D05">
        <w:rPr>
          <w:rFonts w:ascii="Arial" w:eastAsia="Arial" w:hAnsi="Arial" w:cs="Arial"/>
          <w:b/>
          <w:sz w:val="24"/>
          <w:szCs w:val="24"/>
        </w:rPr>
        <w:t xml:space="preserve">Sec. </w:t>
      </w:r>
      <w:bookmarkStart w:id="336" w:name="_BILL_SECTION_NUMBER__43f1c2fd_83ed_440e"/>
      <w:r>
        <w:rPr>
          <w:rFonts w:ascii="Arial" w:eastAsia="Arial" w:hAnsi="Arial" w:cs="Arial"/>
          <w:b/>
          <w:sz w:val="24"/>
          <w:szCs w:val="24"/>
        </w:rPr>
        <w:t>13</w:t>
      </w:r>
      <w:bookmarkEnd w:id="336"/>
      <w:r w:rsidRPr="00014D05">
        <w:rPr>
          <w:rFonts w:ascii="Arial" w:eastAsia="Arial" w:hAnsi="Arial" w:cs="Arial"/>
          <w:b/>
          <w:sz w:val="24"/>
          <w:szCs w:val="24"/>
        </w:rPr>
        <w:t>.</w:t>
      </w:r>
      <w:r w:rsidRPr="00014D05">
        <w:rPr>
          <w:rFonts w:ascii="Arial" w:eastAsia="Arial" w:hAnsi="Arial" w:cs="Arial"/>
          <w:sz w:val="24"/>
          <w:szCs w:val="24"/>
        </w:rPr>
        <w:t xml:space="preserve">  </w:t>
      </w:r>
      <w:r w:rsidRPr="00014D05">
        <w:rPr>
          <w:rFonts w:ascii="Arial" w:eastAsia="Arial" w:hAnsi="Arial" w:cs="Arial"/>
          <w:b/>
          <w:sz w:val="24"/>
          <w:szCs w:val="24"/>
        </w:rPr>
        <w:t>Rulemaking.</w:t>
      </w:r>
      <w:r>
        <w:rPr>
          <w:rFonts w:ascii="Arial" w:eastAsia="Arial" w:hAnsi="Arial" w:cs="Arial"/>
        </w:rPr>
        <w:t xml:space="preserve">  The Department of Health and Human Services and the </w:t>
      </w:r>
      <w:bookmarkStart w:id="337" w:name="_LINE__24_2df1f19c_84e1_46fd_9232_251efb"/>
      <w:bookmarkEnd w:id="335"/>
      <w:r>
        <w:rPr>
          <w:rFonts w:ascii="Arial" w:eastAsia="Arial" w:hAnsi="Arial" w:cs="Arial"/>
        </w:rPr>
        <w:t xml:space="preserve">Department of Professional and Financial Regulation shall update their rules in order to </w:t>
      </w:r>
      <w:bookmarkStart w:id="338" w:name="_LINE__25_079b4c6d_1678_4b5e_b094_2fc9ad"/>
      <w:bookmarkEnd w:id="337"/>
      <w:r>
        <w:rPr>
          <w:rFonts w:ascii="Arial" w:eastAsia="Arial" w:hAnsi="Arial" w:cs="Arial"/>
        </w:rPr>
        <w:t>authorize the burial of biodegradable containers.</w:t>
      </w:r>
      <w:bookmarkEnd w:id="338"/>
    </w:p>
    <w:p w:rsidR="00570AB9" w:rsidP="00570AB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9" w:name="_SUMMARY__39bc9ffc_02aa_4868_8fd5_2ddcbd"/>
      <w:bookmarkStart w:id="340" w:name="_PAR__7_c1ad1d83_0250_4fc3_894a_14f9bc88"/>
      <w:bookmarkStart w:id="341" w:name="_LINE__26_b521a2dd_0b70_47a0_a47b_1845b3"/>
      <w:bookmarkEnd w:id="8"/>
      <w:bookmarkEnd w:id="333"/>
      <w:bookmarkEnd w:id="334"/>
      <w:r>
        <w:rPr>
          <w:rFonts w:ascii="Arial" w:eastAsia="Arial" w:hAnsi="Arial" w:cs="Arial"/>
          <w:b/>
          <w:sz w:val="24"/>
        </w:rPr>
        <w:t>SUMMARY</w:t>
      </w:r>
      <w:bookmarkEnd w:id="341"/>
    </w:p>
    <w:p w:rsidR="00570AB9" w:rsidP="00570AB9">
      <w:pPr>
        <w:ind w:left="360" w:firstLine="360"/>
        <w:rPr>
          <w:rFonts w:ascii="Arial" w:eastAsia="Arial" w:hAnsi="Arial" w:cs="Arial"/>
        </w:rPr>
      </w:pPr>
      <w:bookmarkStart w:id="342" w:name="_PAR__8_aa93cadc_678c_4e3b_baaa_61519916"/>
      <w:bookmarkStart w:id="343" w:name="_LINE__27_98ac09c1_5982_4404_b49a_67682a"/>
      <w:bookmarkEnd w:id="340"/>
      <w:r>
        <w:rPr>
          <w:rFonts w:ascii="Arial" w:eastAsia="Arial" w:hAnsi="Arial" w:cs="Arial"/>
        </w:rPr>
        <w:t xml:space="preserve">This bill authorizes the burial of biodegradable containers, such as a casket or an urn, </w:t>
      </w:r>
      <w:bookmarkStart w:id="344" w:name="_LINE__28_24b712c4_798e_4e4c_bea4_171ca7"/>
      <w:bookmarkEnd w:id="343"/>
      <w:r>
        <w:rPr>
          <w:rFonts w:ascii="Arial" w:eastAsia="Arial" w:hAnsi="Arial" w:cs="Arial"/>
        </w:rPr>
        <w:t xml:space="preserve">containing human remains or cremated remains, including tree pods, which are containers </w:t>
      </w:r>
      <w:bookmarkStart w:id="345" w:name="_LINE__29_8310d468_0b08_4d1a_ad3b_d80411"/>
      <w:bookmarkEnd w:id="344"/>
      <w:r>
        <w:rPr>
          <w:rFonts w:ascii="Arial" w:eastAsia="Arial" w:hAnsi="Arial" w:cs="Arial"/>
        </w:rPr>
        <w:t>buried directly underneath the roots of a tree.</w:t>
      </w:r>
      <w:bookmarkEnd w:id="345"/>
    </w:p>
    <w:bookmarkEnd w:id="1"/>
    <w:bookmarkEnd w:id="2"/>
    <w:bookmarkEnd w:id="291"/>
    <w:bookmarkEnd w:id="339"/>
    <w:bookmarkEnd w:id="34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LR1447,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Burials with Biodegradable Containers, Including Tree Pods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14D05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A5B41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0AB9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73768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136866</ItemId>
    <LRId>71248</LRId>
    <LRNumber>1447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Authorize Burials with Biodegradable Containers, Including Tree Pods</LRTitle>
    <ItemTitle>An Act to Authorize Burials with Biodegradable Containers, Including Tree Pods</ItemTitle>
    <ShortTitle1>AUTHORIZE BURIALS WITH</ShortTitle1>
    <ShortTitle2>BIODEGRADABLE CONTAINERS</ShortTitle2>
    <SponsorFirstName>Eric</SponsorFirstName>
    <SponsorLastName>Brakey</SponsorLastName>
    <SponsorChamberPrefix>Sen.</SponsorChamberPrefix>
    <SponsorFrom>Androscoggin</SponsorFrom>
    <DraftingCycleCount>1</DraftingCycleCount>
    <LatestDraftingActionId>130</LatestDraftingActionId>
    <LatestDraftingActionDate>2023-02-02T13:03:56</LatestDraftingActionDate>
    <LatestDrafterName>edooling</LatestDrafterName>
    <LatestProoferName>ekeyes</LatestProoferName>
    <LatestTechName>RRiley</LatestTechName>
    <CurrentCustodyInitials>EXTNQ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w:rsidR="00570AB9" w:rsidRDefault="00570AB9" w:rsidP="00570AB9"&amp;gt;&amp;lt;w:pPr&amp;gt;&amp;lt;w:ind w:left="360" /&amp;gt;&amp;lt;/w:pPr&amp;gt;&amp;lt;w:bookmarkStart w:id="0" w:name="_ENACTING_CLAUSE__274289d9_a930_40b7_b52" /&amp;gt;&amp;lt;w:bookmarkStart w:id="1" w:name="_DOC_BODY__1e5c84ea_30d1_4edd_862a_8b69b" /&amp;gt;&amp;lt;w:bookmarkStart w:id="2" w:name="_DOC_BODY_CONTAINER__38155449_d005_4332_" /&amp;gt;&amp;lt;w:bookmarkStart w:id="3" w:name="_PAGE__1_cf70429e_ecdd_4e02_87d6_05a33bf" /&amp;gt;&amp;lt;w:bookmarkStart w:id="4" w:name="_PAR__1_cf45e198_6562_407b_8bf0_c030c8b5" /&amp;gt;&amp;lt;w:bookmarkStart w:id="5" w:name="_LINE__1_77195718_2a2f_4709_a2ce_fae8ff7"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w:rsidR="00570AB9" w:rsidRDefault="00570AB9" w:rsidP="00570AB9"&amp;gt;&amp;lt;w:pPr&amp;gt;&amp;lt;w:ind w:left="360" w:firstLine="360" /&amp;gt;&amp;lt;/w:pPr&amp;gt;&amp;lt;w:bookmarkStart w:id="6" w:name="_BILL_SECTION_HEADER__58498174_c23b_4046" /&amp;gt;&amp;lt;w:bookmarkStart w:id="7" w:name="_BILL_SECTION__a5029f99_9652_4e05_a2c8_9" /&amp;gt;&amp;lt;w:bookmarkStart w:id="8" w:name="_DOC_BODY_CONTENT__d4131be0_aac4_4e89_9b" /&amp;gt;&amp;lt;w:bookmarkStart w:id="9" w:name="_PAR__2_92e50773_3e1a_45f3_8691_b0ca1d30" /&amp;gt;&amp;lt;w:bookmarkStart w:id="10" w:name="_LINE__2_4d754410_9cb2_4686_9e94_2c2fe3c"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w:name="_BILL_SECTION_NUMBER__a29702e7_3d8f_4e99"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13 MRSA §1031-A&amp;lt;/w:t&amp;gt;&amp;lt;/w:r&amp;gt;&amp;lt;w:r&amp;gt;&amp;lt;w:t xml:space="preserve"&amp;gt; is enacted to read:&amp;lt;/w:t&amp;gt;&amp;lt;/w:r&amp;gt;&amp;lt;w:bookmarkEnd w:id="10" /&amp;gt;&amp;lt;/w:p&amp;gt;&amp;lt;w:p w:rsidR="00570AB9" w:rsidRDefault="00570AB9" w:rsidP="00570AB9"&amp;gt;&amp;lt;w:pPr&amp;gt;&amp;lt;w:ind w:left="1080" w:hanging="720" /&amp;gt;&amp;lt;w:rPr&amp;gt;&amp;lt;w:ins w:id="12" w:author="BPS" w:date="2023-01-05T12:55:00Z" /&amp;gt;&amp;lt;/w:rPr&amp;gt;&amp;lt;/w:pPr&amp;gt;&amp;lt;w:bookmarkStart w:id="13" w:name="_STATUTE_S__50524e2f_091e_4df3_a115_2a49" /&amp;gt;&amp;lt;w:bookmarkStart w:id="14" w:name="_PAR__3_283e25e1_2246_4f03_b0a2_1cb3c319" /&amp;gt;&amp;lt;w:bookmarkStart w:id="15" w:name="_LINE__3_a0fb9b23_b51c_451c_a4cd_c0d2325" /&amp;gt;&amp;lt;w:bookmarkStart w:id="16" w:name="_PROCESSED_CHANGE__fd1adcd9_d27f_4370_9d" /&amp;gt;&amp;lt;w:bookmarkEnd w:id="6" /&amp;gt;&amp;lt;w:bookmarkEnd w:id="9" /&amp;gt;&amp;lt;w:ins w:id="17" w:author="BPS" w:date="2023-01-05T12:55:00Z"&amp;gt;&amp;lt;w:r&amp;gt;&amp;lt;w:rPr&amp;gt;&amp;lt;w:b /&amp;gt;&amp;lt;/w:rPr&amp;gt;&amp;lt;w:t&amp;gt;§&amp;lt;/w:t&amp;gt;&amp;lt;/w:r&amp;gt;&amp;lt;w:bookmarkStart w:id="18" w:name="_STATUTE_NUMBER__96560dba_875a_4f4f_b7f3" /&amp;gt;&amp;lt;w:r&amp;gt;&amp;lt;w:rPr&amp;gt;&amp;lt;w:b /&amp;gt;&amp;lt;/w:rPr&amp;gt;&amp;lt;w:t&amp;gt;1031-A&amp;lt;/w:t&amp;gt;&amp;lt;/w:r&amp;gt;&amp;lt;w:bookmarkEnd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w:name="_STATUTE_HEADNOTE__b7789692_df9d_4cd4_a9" /&amp;gt;&amp;lt;w:r&amp;gt;&amp;lt;w:rPr&amp;gt;&amp;lt;w:b /&amp;gt;&amp;lt;/w:rPr&amp;gt;&amp;lt;w:t&amp;gt;Definitions&amp;lt;/w:t&amp;gt;&amp;lt;/w:r&amp;gt;&amp;lt;w:bookmarkEnd w:id="15" /&amp;gt;&amp;lt;w:bookmarkEnd w:id="19" /&amp;gt;&amp;lt;/w:ins&amp;gt;&amp;lt;/w:p&amp;gt;&amp;lt;w:p w:rsidR="00570AB9" w:rsidRDefault="00570AB9" w:rsidP="00570AB9"&amp;gt;&amp;lt;w:pPr&amp;gt;&amp;lt;w:ind w:left="360" w:firstLine="360" /&amp;gt;&amp;lt;w:rPr&amp;gt;&amp;lt;w:ins w:id="20" w:author="BPS" w:date="2023-01-05T12:55:00Z" /&amp;gt;&amp;lt;/w:rPr&amp;gt;&amp;lt;/w:pPr&amp;gt;&amp;lt;w:bookmarkStart w:id="21" w:name="_STATUTE_P__43b0af60_af9e_443b_9e15_4230" /&amp;gt;&amp;lt;w:bookmarkStart w:id="22" w:name="_STATUTE_CONTENT__67140e37_4dab_4cf0_868" /&amp;gt;&amp;lt;w:bookmarkStart w:id="23" w:name="_PAR__4_b6891fc9_2a63_4ac3_8271_477ba528" /&amp;gt;&amp;lt;w:bookmarkStart w:id="24" w:name="_LINE__4_d90e9f7f_709c_4e14_b9ca_5589ebc" /&amp;gt;&amp;lt;w:bookmarkEnd w:id="14" /&amp;gt;&amp;lt;w:ins w:id="25" w:author="BPS" w:date="2023-01-05T12:55:00Z"&amp;gt;&amp;lt;w:r w:rsidRPr="00B73768"&amp;gt;&amp;lt;w:t xml:space="preserve"&amp;gt;As used in this chapter, unless the context otherwise indicates, the following terms &amp;lt;/w:t&amp;gt;&amp;lt;/w:r&amp;gt;&amp;lt;w:bookmarkStart w:id="26" w:name="_LINE__5_8ef34edf_a35a_4221_9db7_2f597e0" /&amp;gt;&amp;lt;w:bookmarkEnd w:id="24" /&amp;gt;&amp;lt;w:r w:rsidRPr="00B73768"&amp;gt;&amp;lt;w:t&amp;gt;have the following meanings.&amp;lt;/w:t&amp;gt;&amp;lt;/w:r&amp;gt;&amp;lt;w:bookmarkEnd w:id="26" /&amp;gt;&amp;lt;/w:ins&amp;gt;&amp;lt;/w:p&amp;gt;&amp;lt;w:p w:rsidR="00570AB9" w:rsidRDefault="00570AB9" w:rsidP="00570AB9"&amp;gt;&amp;lt;w:pPr&amp;gt;&amp;lt;w:ind w:left="360" w:firstLine="360" /&amp;gt;&amp;lt;w:rPr&amp;gt;&amp;lt;w:ins w:id="27" w:author="BPS" w:date="2023-01-05T12:55:00Z" /&amp;gt;&amp;lt;/w:rPr&amp;gt;&amp;lt;/w:pPr&amp;gt;&amp;lt;w:bookmarkStart w:id="28" w:name="_STATUTE_NUMBER__c3fe3f4f_f6e5_4028_ba4f" /&amp;gt;&amp;lt;w:bookmarkStart w:id="29" w:name="_STATUTE_SS__e81c3e2d_c00c_4b64_86f4_e5d" /&amp;gt;&amp;lt;w:bookmarkStart w:id="30" w:name="_PAR__5_3518a7aa_5f20_4387_968c_d6c3139e" /&amp;gt;&amp;lt;w:bookmarkStart w:id="31" w:name="_LINE__6_4f668ccd_2cb4_4c40_b674_a573873" /&amp;gt;&amp;lt;w:bookmarkEnd w:id="21" /&amp;gt;&amp;lt;w:bookmarkEnd w:id="22" /&amp;gt;&amp;lt;w:bookmarkEnd w:id="23" /&amp;gt;&amp;lt;w:ins w:id="32" w:author="BPS" w:date="2023-01-05T12:55:00Z"&amp;gt;&amp;lt;w:r w:rsidRPr="00B73768"&amp;gt;&amp;lt;w:rPr&amp;gt;&amp;lt;w:b /&amp;gt;&amp;lt;/w:rPr&amp;gt;&amp;lt;w:t&amp;gt;1&amp;lt;/w:t&amp;gt;&amp;lt;/w:r&amp;gt;&amp;lt;w:bookmarkEnd w:id="28" /&amp;gt;&amp;lt;w:r w:rsidRPr="00B73768"&amp;gt;&amp;lt;w:rPr&amp;gt;&amp;lt;w:b /&amp;gt;&amp;lt;/w:rPr&amp;gt;&amp;lt;w:t xml:space="preserve"&amp;gt;. &amp;lt;/w:t&amp;gt;&amp;lt;/w:r&amp;gt;&amp;lt;/w:ins&amp;gt;&amp;lt;w:bookmarkStart w:id="33" w:name="_STATUTE_HEADNOTE__e5118a14_a039_4f57_b7" /&amp;gt;&amp;lt;w:ins w:id="34" w:author="BPS" w:date="2023-01-11T09:02:00Z"&amp;gt;&amp;lt;w:r&amp;gt;&amp;lt;w:rPr&amp;gt;&amp;lt;w:b /&amp;gt;&amp;lt;/w:rPr&amp;gt;&amp;lt;w:t xml:space="preserve"&amp;gt; &amp;lt;/w:t&amp;gt;&amp;lt;/w:r&amp;gt;&amp;lt;/w:ins&amp;gt;&amp;lt;w:ins w:id="35" w:author="BPS" w:date="2023-01-05T12:55:00Z"&amp;gt;&amp;lt;w:r w:rsidRPr="00B73768"&amp;gt;&amp;lt;w:rPr&amp;gt;&amp;lt;w:b /&amp;gt;&amp;lt;/w:rPr&amp;gt;&amp;lt;w:t&amp;gt;Biodegradable container.&amp;lt;/w:t&amp;gt;&amp;lt;/w:r&amp;gt;&amp;lt;w:r&amp;gt;&amp;lt;w:t xml:space="preserve"&amp;gt;  &amp;lt;/w:t&amp;gt;&amp;lt;/w:r&amp;gt;&amp;lt;w:bookmarkStart w:id="36" w:name="_STATUTE_CONTENT__8fb30967_3a6a_4aec_a41" /&amp;gt;&amp;lt;w:bookmarkEnd w:id="33" /&amp;gt;&amp;lt;w:r&amp;gt;&amp;lt;w:t xml:space="preserve"&amp;gt;"Biodegradable container" means a container, such as &amp;lt;/w:t&amp;gt;&amp;lt;/w:r&amp;gt;&amp;lt;w:bookmarkStart w:id="37" w:name="_LINE__7_f0380ba0_35b9_48f6_81cd_c861dd4" /&amp;gt;&amp;lt;w:bookmarkEnd w:id="31" /&amp;gt;&amp;lt;w:r&amp;gt;&amp;lt;w:t&amp;gt;a casket or an urn, that holds human remains or crema&amp;lt;/w:t&amp;gt;&amp;lt;/w:r&amp;gt;&amp;lt;/w:ins&amp;gt;&amp;lt;w:ins w:id="38" w:author="BPS" w:date="2023-01-06T15:03:00Z"&amp;gt;&amp;lt;w:r&amp;gt;&amp;lt;w:t&amp;gt;ted remains&amp;lt;/w:t&amp;gt;&amp;lt;/w:r&amp;gt;&amp;lt;/w:ins&amp;gt;&amp;lt;w:ins w:id="39" w:author="BPS" w:date="2023-01-05T12:55:00Z"&amp;gt;&amp;lt;w:r&amp;gt;&amp;lt;w:t xml:space="preserve"&amp;gt; and that is capable of &amp;lt;/w:t&amp;gt;&amp;lt;/w:r&amp;gt;&amp;lt;w:bookmarkStart w:id="40" w:name="_LINE__8_e0e11ed0_63e2_40cc_80c2_2e7ffa1" /&amp;gt;&amp;lt;w:bookmarkEnd w:id="37" /&amp;gt;&amp;lt;w:r&amp;gt;&amp;lt;w:t&amp;gt;being decomposed&amp;lt;/w:t&amp;gt;&amp;lt;/w:r&amp;gt;&amp;lt;/w:ins&amp;gt;&amp;lt;w:ins w:id="41" w:author="BPS" w:date="2023-01-05T12:59:00Z"&amp;gt;&amp;lt;w:r&amp;gt;&amp;lt;w:t xml:space="preserve"&amp;gt; and includes, but is not limited to, a tree pod&amp;lt;/w:t&amp;gt;&amp;lt;/w:r&amp;gt;&amp;lt;/w:ins&amp;gt;&amp;lt;w:ins w:id="42" w:author="BPS" w:date="2023-01-05T12:55:00Z"&amp;gt;&amp;lt;w:r&amp;gt;&amp;lt;w:t&amp;gt;.&amp;lt;/w:t&amp;gt;&amp;lt;/w:r&amp;gt;&amp;lt;w:bookmarkEnd w:id="40" /&amp;gt;&amp;lt;/w:ins&amp;gt;&amp;lt;/w:p&amp;gt;&amp;lt;w:p w:rsidR="00570AB9" w:rsidRDefault="00570AB9" w:rsidP="00570AB9"&amp;gt;&amp;lt;w:pPr&amp;gt;&amp;lt;w:ind w:left="360" w:firstLine="360" /&amp;gt;&amp;lt;/w:pPr&amp;gt;&amp;lt;w:bookmarkStart w:id="43" w:name="_STATUTE_NUMBER__dd108f49_b5d5_4ca4_895f" /&amp;gt;&amp;lt;w:bookmarkStart w:id="44" w:name="_STATUTE_SS__ad718dc1_b803_4435_bbd4_35d" /&amp;gt;&amp;lt;w:bookmarkStart w:id="45" w:name="_PAR__6_91c63188_dd32_4dbc_8c9b_526839fe" /&amp;gt;&amp;lt;w:bookmarkStart w:id="46" w:name="_LINE__9_de6b4e8b_c249_4ca6_b48a_5b7869f" /&amp;gt;&amp;lt;w:bookmarkEnd w:id="29" /&amp;gt;&amp;lt;w:bookmarkEnd w:id="30" /&amp;gt;&amp;lt;w:bookmarkEnd w:id="36" /&amp;gt;&amp;lt;w:ins w:id="47" w:author="BPS" w:date="2023-01-05T12:55:00Z"&amp;gt;&amp;lt;w:r w:rsidRPr="00B73768"&amp;gt;&amp;lt;w:rPr&amp;gt;&amp;lt;w:b /&amp;gt;&amp;lt;/w:rPr&amp;gt;&amp;lt;w:t&amp;gt;2&amp;lt;/w:t&amp;gt;&amp;lt;/w:r&amp;gt;&amp;lt;w:bookmarkEnd w:id="43" /&amp;gt;&amp;lt;w:r w:rsidRPr="00B73768"&amp;gt;&amp;lt;w:rPr&amp;gt;&amp;lt;w:b /&amp;gt;&amp;lt;/w:rPr&amp;gt;&amp;lt;w:t xml:space="preserve"&amp;gt;. &amp;lt;/w:t&amp;gt;&amp;lt;/w:r&amp;gt;&amp;lt;/w:ins&amp;gt;&amp;lt;w:bookmarkStart w:id="48" w:name="_STATUTE_HEADNOTE__cf3fe0ca_554f_4b8d_ab" /&amp;gt;&amp;lt;w:ins w:id="49" w:author="BPS" w:date="2023-01-11T09:02:00Z"&amp;gt;&amp;lt;w:r&amp;gt;&amp;lt;w:rPr&amp;gt;&amp;lt;w:b /&amp;gt;&amp;lt;/w:rPr&amp;gt;&amp;lt;w:t xml:space="preserve"&amp;gt; &amp;lt;/w:t&amp;gt;&amp;lt;/w:r&amp;gt;&amp;lt;/w:ins&amp;gt;&amp;lt;w:ins w:id="50" w:author="BPS" w:date="2023-01-05T12:55:00Z"&amp;gt;&amp;lt;w:r w:rsidRPr="00B73768"&amp;gt;&amp;lt;w:rPr&amp;gt;&amp;lt;w:b /&amp;gt;&amp;lt;/w:rPr&amp;gt;&amp;lt;w:t&amp;gt;Tree pod.&amp;lt;/w:t&amp;gt;&amp;lt;/w:r&amp;gt;&amp;lt;w:r&amp;gt;&amp;lt;w:t xml:space="preserve"&amp;gt;  &amp;lt;/w:t&amp;gt;&amp;lt;/w:r&amp;gt;&amp;lt;w:bookmarkStart w:id="51" w:name="_STATUTE_CONTENT__d866ac92_e8a4_4d1c_8dc" /&amp;gt;&amp;lt;w:bookmarkEnd w:id="48" /&amp;gt;&amp;lt;w:r&amp;gt;&amp;lt;w:t xml:space="preserve"&amp;gt;"Tree pod" means a biodegradable container that is buried directly &amp;lt;/w:t&amp;gt;&amp;lt;/w:r&amp;gt;&amp;lt;w:bookmarkStart w:id="52" w:name="_LINE__10_f87c14e7_7889_455c_a523_f2a7bd" /&amp;gt;&amp;lt;w:bookmarkEnd w:id="46" /&amp;gt;&amp;lt;w:r&amp;gt;&amp;lt;w:t&amp;gt;beneath the roots of a tree.&amp;lt;/w:t&amp;gt;&amp;lt;/w:r&amp;gt;&amp;lt;/w:ins&amp;gt;&amp;lt;w:bookmarkEnd w:id="52" /&amp;gt;&amp;lt;/w:p&amp;gt;&amp;lt;w:p w:rsidR="00570AB9" w:rsidRDefault="00570AB9" w:rsidP="00570AB9"&amp;gt;&amp;lt;w:pPr&amp;gt;&amp;lt;w:ind w:left="360" w:firstLine="360" /&amp;gt;&amp;lt;/w:pPr&amp;gt;&amp;lt;w:bookmarkStart w:id="53" w:name="_BILL_SECTION_HEADER__42fe31b5_5af5_4367" /&amp;gt;&amp;lt;w:bookmarkStart w:id="54" w:name="_BILL_SECTION__daf6fb38_cb00_4f67_9eda_7" /&amp;gt;&amp;lt;w:bookmarkStart w:id="55" w:name="_PAR__7_e015bab9_ef75_4362_a301_0f2fe39b" /&amp;gt;&amp;lt;w:bookmarkStart w:id="56" w:name="_LINE__11_aaea55e2_6bb7_458c_8500_dc5f54" /&amp;gt;&amp;lt;w:bookmarkEnd w:id="7" /&amp;gt;&amp;lt;w:bookmarkEnd w:id="13" /&amp;gt;&amp;lt;w:bookmarkEnd w:id="16" /&amp;gt;&amp;lt;w:bookmarkEnd w:id="44" /&amp;gt;&amp;lt;w:bookmarkEnd w:id="45" /&amp;gt;&amp;lt;w:bookmarkEnd w:id="51" /&amp;gt;&amp;lt;w:r&amp;gt;&amp;lt;w:rPr&amp;gt;&amp;lt;w:b /&amp;gt;&amp;lt;w:sz w:val="24" /&amp;gt;&amp;lt;/w:rPr&amp;gt;&amp;lt;w:t xml:space="preserve"&amp;gt;Sec. &amp;lt;/w:t&amp;gt;&amp;lt;/w:r&amp;gt;&amp;lt;w:bookmarkStart w:id="57" w:name="_BILL_SECTION_NUMBER__004af13a_4132_41a2" /&amp;gt;&amp;lt;w:r&amp;gt;&amp;lt;w:rPr&amp;gt;&amp;lt;w:b /&amp;gt;&amp;lt;w:sz w:val="24" /&amp;gt;&amp;lt;/w:rPr&amp;gt;&amp;lt;w:t&amp;gt;2&amp;lt;/w:t&amp;gt;&amp;lt;/w:r&amp;gt;&amp;lt;w:bookmarkEnd w:id="57" /&amp;gt;&amp;lt;w:r&amp;gt;&amp;lt;w:rPr&amp;gt;&amp;lt;w:b /&amp;gt;&amp;lt;w:sz w:val="24" /&amp;gt;&amp;lt;/w:rPr&amp;gt;&amp;lt;w:t&amp;gt;.  13 MRSA §1032&amp;lt;/w:t&amp;gt;&amp;lt;/w:r&amp;gt;&amp;lt;w:r&amp;gt;&amp;lt;w:t xml:space="preserve"&amp;gt; is amended to read:&amp;lt;/w:t&amp;gt;&amp;lt;/w:r&amp;gt;&amp;lt;w:bookmarkEnd w:id="56" /&amp;gt;&amp;lt;/w:p&amp;gt;&amp;lt;w:p w:rsidR="00570AB9" w:rsidRDefault="00570AB9" w:rsidP="00570AB9"&amp;gt;&amp;lt;w:pPr&amp;gt;&amp;lt;w:ind w:left="1080" w:hanging="720" /&amp;gt;&amp;lt;/w:pPr&amp;gt;&amp;lt;w:bookmarkStart w:id="58" w:name="_STATUTE_S__f18fd2b0_f4ca_4eaa_85dc_0177" /&amp;gt;&amp;lt;w:bookmarkStart w:id="59" w:name="_PAR__8_a740df0e_45ff_4d29_8e21_8f49be11" /&amp;gt;&amp;lt;w:bookmarkStart w:id="60" w:name="_LINE__12_1f17716d_0b53_4097_8da6_591ad3" /&amp;gt;&amp;lt;w:bookmarkEnd w:id="53" /&amp;gt;&amp;lt;w:bookmarkEnd w:id="55" /&amp;gt;&amp;lt;w:r&amp;gt;&amp;lt;w:rPr&amp;gt;&amp;lt;w:b /&amp;gt;&amp;lt;/w:rPr&amp;gt;&amp;lt;w:t&amp;gt;§&amp;lt;/w:t&amp;gt;&amp;lt;/w:r&amp;gt;&amp;lt;w:bookmarkStart w:id="61" w:name="_STATUTE_NUMBER__9b3dde16_fc11_45a9_9732" /&amp;gt;&amp;lt;w:r&amp;gt;&amp;lt;w:rPr&amp;gt;&amp;lt;w:b /&amp;gt;&amp;lt;/w:rPr&amp;gt;&amp;lt;w:t&amp;gt;1032&amp;lt;/w:t&amp;gt;&amp;lt;/w:r&amp;gt;&amp;lt;w:bookmarkEnd w:id="61" /&amp;gt;&amp;lt;w:r&amp;gt;&amp;lt;w:rPr&amp;gt;&amp;lt;w:b /&amp;gt;&amp;lt;/w:rPr&amp;gt;&amp;lt;w:t xml:space="preserve"&amp;gt;.  &amp;lt;/w:t&amp;gt;&amp;lt;/w:r&amp;gt;&amp;lt;w:bookmarkStart w:id="62" w:name="_STATUTE_HEADNOTE__0a403661_c74c_40b0_a5" /&amp;gt;&amp;lt;w:r&amp;gt;&amp;lt;w:rPr&amp;gt;&amp;lt;w:b /&amp;gt;&amp;lt;/w:rPr&amp;gt;&amp;lt;w:t&amp;gt;Disposal of bodies&amp;lt;/w:t&amp;gt;&amp;lt;/w:r&amp;gt;&amp;lt;w:bookmarkEnd w:id="60" /&amp;gt;&amp;lt;w:bookmarkEnd w:id="62" /&amp;gt;&amp;lt;/w:p&amp;gt;&amp;lt;w:p w:rsidR="00570AB9" w:rsidRDefault="00570AB9" w:rsidP="00570AB9"&amp;gt;&amp;lt;w:pPr&amp;gt;&amp;lt;w:ind w:left="360" w:firstLine="360" /&amp;gt;&amp;lt;/w:pPr&amp;gt;&amp;lt;w:bookmarkStart w:id="63" w:name="_STATUTE_CONTENT__c5f44d0f_afa5_43a9_af2" /&amp;gt;&amp;lt;w:bookmarkStart w:id="64" w:name="_STATUTE_P__84275d4b_6f0a_4e6d_9b95_23fd" /&amp;gt;&amp;lt;w:bookmarkStart w:id="65" w:name="_PAR__9_58f6d86d_d3a7_4ea2_8bbd_14679118" /&amp;gt;&amp;lt;w:bookmarkStart w:id="66" w:name="_LINE__13_3df42a31_1e2c_4c36_9801_6e2d15" /&amp;gt;&amp;lt;w:bookmarkEnd w:id="59" /&amp;gt;&amp;lt;w:r&amp;gt;&amp;lt;w:t xml:space="preserve"&amp;gt;Except as otherwise provided by law, or in case of a dead body being rightfully carried &amp;lt;/w:t&amp;gt;&amp;lt;/w:r&amp;gt;&amp;lt;w:bookmarkStart w:id="67" w:name="_LINE__14_6305b4f1_c535_488b_8195_c28fe4" /&amp;gt;&amp;lt;w:bookmarkEnd w:id="66" /&amp;gt;&amp;lt;w:r&amp;gt;&amp;lt;w:t xml:space="preserve"&amp;gt;through or removed from the State for the purpose of burial or disposition elsewhere, every &amp;lt;/w:t&amp;gt;&amp;lt;/w:r&amp;gt;&amp;lt;w:bookmarkStart w:id="68" w:name="_LINE__15_bb54e2a0_dd34_43a8_9ddc_aa0b05" /&amp;gt;&amp;lt;w:bookmarkEnd w:id="67" /&amp;gt;&amp;lt;w:r&amp;gt;&amp;lt;w:t xml:space="preserve"&amp;gt;dead body of a human being dying within the State and the remains of any body after &amp;lt;/w:t&amp;gt;&amp;lt;/w:r&amp;gt;&amp;lt;w:bookmarkStart w:id="69" w:name="_LINE__16_46755b99_2b75_49c9_8a4b_5733f6" /&amp;gt;&amp;lt;w:bookmarkEnd w:id="68" /&amp;gt;&amp;lt;w:r&amp;gt;&amp;lt;w:t&amp;gt;dissection therein&amp;lt;/w:t&amp;gt;&amp;lt;/w:r&amp;gt;&amp;lt;w:bookmarkStart w:id="70" w:name="_PROCESSED_CHANGE__8ef4e41c_3c5e_4cf6_93" /&amp;gt;&amp;lt;w:r&amp;gt;&amp;lt;w:t xml:space="preserve"&amp;gt; &amp;lt;/w:t&amp;gt;&amp;lt;/w:r&amp;gt;&amp;lt;w:del w:id="71" w:author="BPS" w:date="2023-01-06T15:04:00Z"&amp;gt;&amp;lt;w:r w:rsidDel="00014D05"&amp;gt;&amp;lt;w:delText&amp;gt;shall&amp;lt;/w:delText&amp;gt;&amp;lt;/w:r&amp;gt;&amp;lt;/w:del&amp;gt;&amp;lt;w:bookmarkStart w:id="72" w:name="_PROCESSED_CHANGE__c5003efd_0d02_4b92_a5" /&amp;gt;&amp;lt;w:bookmarkEnd w:id="70" /&amp;gt;&amp;lt;w:r&amp;gt;&amp;lt;w:t xml:space="preserve"&amp;gt; &amp;lt;/w:t&amp;gt;&amp;lt;/w:r&amp;gt;&amp;lt;w:ins w:id="73" w:author="BPS" w:date="2023-01-06T15:04:00Z"&amp;gt;&amp;lt;w:r&amp;gt;&amp;lt;w:t&amp;gt;must&amp;lt;/w:t&amp;gt;&amp;lt;/w:r&amp;gt;&amp;lt;/w:ins&amp;gt;&amp;lt;w:bookmarkEnd w:id="72" /&amp;gt;&amp;lt;w:r&amp;gt;&amp;lt;w:t xml:space="preserve"&amp;gt; be decently buried,&amp;lt;/w:t&amp;gt;&amp;lt;/w:r&amp;gt;&amp;lt;w:bookmarkStart w:id="74" w:name="_PROCESSED_CHANGE__ada5f125_e423_4e33_87" /&amp;gt;&amp;lt;w:r&amp;gt;&amp;lt;w:t xml:space="preserve"&amp;gt; &amp;lt;/w:t&amp;gt;&amp;lt;/w:r&amp;gt;&amp;lt;w:ins w:id="75" w:author="BPS" w:date="2023-01-05T12:44:00Z"&amp;gt;&amp;lt;w:r&amp;gt;&amp;lt;w:t xml:space="preserve"&amp;gt;including by &amp;lt;/w:t&amp;gt;&amp;lt;/w:r&amp;gt;&amp;lt;/w:ins&amp;gt;&amp;lt;w:ins w:id="76" w:author="BPS" w:date="2023-01-05T13:01:00Z"&amp;gt;&amp;lt;w:r&amp;gt;&amp;lt;w:t xml:space="preserve"&amp;gt;being &amp;lt;/w:t&amp;gt;&amp;lt;/w:r&amp;gt;&amp;lt;/w:ins&amp;gt;&amp;lt;w:ins w:id="77" w:author="BPS" w:date="2023-01-05T12:44:00Z"&amp;gt;&amp;lt;w:r&amp;gt;&amp;lt;w:t&amp;gt;burie&amp;lt;/w:t&amp;gt;&amp;lt;/w:r&amp;gt;&amp;lt;/w:ins&amp;gt;&amp;lt;w:ins w:id="78" w:author="BPS" w:date="2023-01-05T12:45:00Z"&amp;gt;&amp;lt;w:r&amp;gt;&amp;lt;w:t&amp;gt;d&amp;lt;/w:t&amp;gt;&amp;lt;/w:r&amp;gt;&amp;lt;/w:ins&amp;gt;&amp;lt;w:ins w:id="79" w:author="BPS" w:date="2023-01-05T12:44:00Z"&amp;gt;&amp;lt;w:r&amp;gt;&amp;lt;w:t xml:space="preserve"&amp;gt; in a &amp;lt;/w:t&amp;gt;&amp;lt;/w:r&amp;gt;&amp;lt;w:bookmarkStart w:id="80" w:name="_LINE__17_adf7db6e_7eaa_4429_9cdb_23b119" /&amp;gt;&amp;lt;w:bookmarkEnd w:id="69" /&amp;gt;&amp;lt;w:r&amp;gt;&amp;lt;w:t xml:space="preserve"&amp;gt;biodegradable &amp;lt;/w:t&amp;gt;&amp;lt;/w:r&amp;gt;&amp;lt;/w:ins&amp;gt;&amp;lt;w:ins w:id="81" w:author="BPS" w:date="2023-01-05T12:56:00Z"&amp;gt;&amp;lt;w:r&amp;gt;&amp;lt;w:t&amp;gt;container&amp;lt;/w:t&amp;gt;&amp;lt;/w:r&amp;gt;&amp;lt;/w:ins&amp;gt;&amp;lt;w:ins w:id="82" w:author="BPS" w:date="2023-01-05T12:44:00Z"&amp;gt;&amp;lt;w:r&amp;gt;&amp;lt;w:t&amp;gt;,&amp;lt;/w:t&amp;gt;&amp;lt;/w:r&amp;gt;&amp;lt;/w:ins&amp;gt;&amp;lt;w:bookmarkEnd w:id="74" /&amp;gt;&amp;lt;w:r&amp;gt;&amp;lt;w:t xml:space="preserve"&amp;gt; entombed in a mausoleum, vault or tomb, or cremated within a &amp;lt;/w:t&amp;gt;&amp;lt;/w:r&amp;gt;&amp;lt;w:bookmarkStart w:id="83" w:name="_LINE__18_7924ddd3_ca64_4f71_8a34_305dcd" /&amp;gt;&amp;lt;w:bookmarkEnd w:id="80" /&amp;gt;&amp;lt;w:r&amp;gt;&amp;lt;w:t&amp;gt;reasonable time after death. The permanent disposition of such bodies or remains&amp;lt;/w:t&amp;gt;&amp;lt;/w:r&amp;gt;&amp;lt;w:bookmarkStart w:id="84" w:name="_PROCESSED_CHANGE__0d33df05_9c54_4dd3_a7" /&amp;gt;&amp;lt;w:r&amp;gt;&amp;lt;w:t xml:space="preserve"&amp;gt; &amp;lt;/w:t&amp;gt;&amp;lt;/w:r&amp;gt;&amp;lt;w:del w:id="85" w:author="BPS" w:date="2023-01-06T15:05:00Z"&amp;gt;&amp;lt;w:r w:rsidDel="00014D05"&amp;gt;&amp;lt;w:delText&amp;gt;shall&amp;lt;/w:delText&amp;gt;&amp;lt;/w:r&amp;gt;&amp;lt;/w:del&amp;gt;&amp;lt;w:bookmarkStart w:id="86" w:name="_PROCESSED_CHANGE__464d099d_d37b_49d1_a6" /&amp;gt;&amp;lt;w:bookmarkEnd w:id="84" /&amp;gt;&amp;lt;w:r&amp;gt;&amp;lt;w:t xml:space="preserve"&amp;gt; &amp;lt;/w:t&amp;gt;&amp;lt;/w:r&amp;gt;&amp;lt;w:ins w:id="87" w:author="BPS" w:date="2023-01-06T15:05:00Z"&amp;gt;&amp;lt;w:r&amp;gt;&amp;lt;w:t&amp;gt;must&amp;lt;/w:t&amp;gt;&amp;lt;/w:r&amp;gt;&amp;lt;/w:ins&amp;gt;&amp;lt;w:bookmarkEnd w:id="86" /&amp;gt;&amp;lt;w:r&amp;gt;&amp;lt;w:t xml:space="preserve"&amp;gt; &amp;lt;/w:t&amp;gt;&amp;lt;/w:r&amp;gt;&amp;lt;w:bookmarkStart w:id="88" w:name="_LINE__19_2506bc7b_3859_4dd9_bdba_64428e" /&amp;gt;&amp;lt;w:bookmarkEnd w:id="83" /&amp;gt;&amp;lt;w:r&amp;gt;&amp;lt;w:t xml:space="preserve"&amp;gt;be by interment in the earth, or deposit in a chamber, vault or tomb of a cemetery owned, &amp;lt;/w:t&amp;gt;&amp;lt;/w:r&amp;gt;&amp;lt;w:bookmarkStart w:id="89" w:name="_LINE__20_073b6c95_e7df_48f2_9a9a_2658a7" /&amp;gt;&amp;lt;w:bookmarkEnd w:id="88" /&amp;gt;&amp;lt;w:r&amp;gt;&amp;lt;w:t xml:space="preserve"&amp;gt;maintained and operated in accordance with the laws of this State, by deposit in a crypt of &amp;lt;/w:t&amp;gt;&amp;lt;/w:r&amp;gt;&amp;lt;w:bookmarkStart w:id="90" w:name="_LINE__21_879788ca_f138_48e7_80e7_c3caa4" /&amp;gt;&amp;lt;w:bookmarkEnd w:id="89" /&amp;gt;&amp;lt;w:r&amp;gt;&amp;lt;w:t xml:space="preserve"&amp;gt;a mausoleum, or by cremation. The remains of a human body after cremation may be &amp;lt;/w:t&amp;gt;&amp;lt;/w:r&amp;gt;&amp;lt;w:bookmarkStart w:id="91" w:name="_LINE__22_ebe6ef52_4b0f_4163_9cef_3c2818" /&amp;gt;&amp;lt;w:bookmarkEnd w:id="90" /&amp;gt;&amp;lt;w:r&amp;gt;&amp;lt;w:t&amp;gt;deposited in a niche of a columbarium or a crypt of a mausoleum, buried&amp;lt;/w:t&amp;gt;&amp;lt;/w:r&amp;gt;&amp;lt;w:bookmarkStart w:id="92" w:name="_PROCESSED_CHANGE__f1360b3f_7baa_45d8_98" /&amp;gt;&amp;lt;w:ins w:id="93" w:author="BPS" w:date="2023-01-05T12:46:00Z"&amp;gt;&amp;lt;w:r&amp;gt;&amp;lt;w:t xml:space="preserve"&amp;gt;, including by &amp;lt;/w:t&amp;gt;&amp;lt;/w:r&amp;gt;&amp;lt;w:bookmarkStart w:id="94" w:name="_LINE__23_369b185d_31b4_47ac_832e_0cb6b3" /&amp;gt;&amp;lt;w:bookmarkEnd w:id="91" /&amp;gt;&amp;lt;w:r&amp;gt;&amp;lt;w:t xml:space="preserve"&amp;gt;being buried in a biodegradable &amp;lt;/w:t&amp;gt;&amp;lt;/w:r&amp;gt;&amp;lt;/w:ins&amp;gt;&amp;lt;w:ins w:id="95" w:author="BPS" w:date="2023-01-05T12:56:00Z"&amp;gt;&amp;lt;w:r&amp;gt;&amp;lt;w:t&amp;gt;container&amp;lt;/w:t&amp;gt;&amp;lt;/w:r&amp;gt;&amp;lt;/w:ins&amp;gt;&amp;lt;w:ins w:id="96" w:author="BPS" w:date="2023-01-05T12:46:00Z"&amp;gt;&amp;lt;w:r&amp;gt;&amp;lt;w:t&amp;gt;,&amp;lt;/w:t&amp;gt;&amp;lt;/w:r&amp;gt;&amp;lt;/w:ins&amp;gt;&amp;lt;w:bookmarkEnd w:id="92" /&amp;gt;&amp;lt;w:r&amp;gt;&amp;lt;w:t xml:space="preserve"&amp;gt; or disposed of in any manner not contrary to &amp;lt;/w:t&amp;gt;&amp;lt;/w:r&amp;gt;&amp;lt;w:bookmarkStart w:id="97" w:name="_LINE__24_d11bd2b2_9be3_4fa0_a7c8_86d5de" /&amp;gt;&amp;lt;w:bookmarkEnd w:id="94" /&amp;gt;&amp;lt;w:r&amp;gt;&amp;lt;w:t xml:space="preserve"&amp;gt;law. &amp;lt;/w:t&amp;gt;&amp;lt;/w:r&amp;gt;&amp;lt;w:bookmarkStart w:id="98" w:name="_PROCESSED_CHANGE__27ee76e1_466e_44f5_b7" /&amp;gt;&amp;lt;w:del w:id="99" w:author="BPS" w:date="2023-01-06T15:07:00Z"&amp;gt;&amp;lt;w:r w:rsidDel="00014D05"&amp;gt;&amp;lt;w:delText&amp;gt;No&amp;lt;/w:delText&amp;gt;&amp;lt;/w:r&amp;gt;&amp;lt;/w:del&amp;gt;&amp;lt;w:bookmarkStart w:id="100" w:name="_PROCESSED_CHANGE__fe98a41d_fbf9_419f_8f" /&amp;gt;&amp;lt;w:bookmarkEnd w:id="98" /&amp;gt;&amp;lt;w:r&amp;gt;&amp;lt;w:t xml:space="preserve"&amp;gt; &amp;lt;/w:t&amp;gt;&amp;lt;/w:r&amp;gt;&amp;lt;w:ins w:id="101" w:author="BPS" w:date="2023-01-06T15:07:00Z"&amp;gt;&amp;lt;w:r&amp;gt;&amp;lt;w:t&amp;gt;A&amp;lt;/w:t&amp;gt;&amp;lt;/w:r&amp;gt;&amp;lt;/w:ins&amp;gt;&amp;lt;w:bookmarkEnd w:id="100" /&amp;gt;&amp;lt;w:r&amp;gt;&amp;lt;w:t xml:space="preserve"&amp;gt; deposit of the bodies or remains of the human dead&amp;lt;/w:t&amp;gt;&amp;lt;/w:r&amp;gt;&amp;lt;w:bookmarkStart w:id="102" w:name="_PROCESSED_CHANGE__ce356042_4753_4012_bb" /&amp;gt;&amp;lt;w:r&amp;gt;&amp;lt;w:t xml:space="preserve"&amp;gt; &amp;lt;/w:t&amp;gt;&amp;lt;/w:r&amp;gt;&amp;lt;w:del w:id="103" w:author="BPS" w:date="2023-01-06T15:06:00Z"&amp;gt;&amp;lt;w:r w:rsidDel="00014D05"&amp;gt;&amp;lt;w:delText&amp;gt;shall&amp;lt;/w:delText&amp;gt;&amp;lt;/w:r&amp;gt;&amp;lt;/w:del&amp;gt;&amp;lt;w:bookmarkStart w:id="104" w:name="_PROCESSED_CHANGE__74d613c7_fcad_4953_86" /&amp;gt;&amp;lt;w:bookmarkEnd w:id="102" /&amp;gt;&amp;lt;w:r&amp;gt;&amp;lt;w:t xml:space="preserve"&amp;gt; &amp;lt;/w:t&amp;gt;&amp;lt;/w:r&amp;gt;&amp;lt;w:ins w:id="105" w:author="BPS" w:date="2023-01-06T15:06:00Z"&amp;gt;&amp;lt;w:r&amp;gt;&amp;lt;w:t&amp;gt;may not&amp;lt;/w:t&amp;gt;&amp;lt;/w:r&amp;gt;&amp;lt;/w:ins&amp;gt;&amp;lt;w:bookmarkEnd w:id="104" /&amp;gt;&amp;lt;w:r&amp;gt;&amp;lt;w:t xml:space="preserve"&amp;gt; be made in a &amp;lt;/w:t&amp;gt;&amp;lt;/w:r&amp;gt;&amp;lt;w:bookmarkStart w:id="106" w:name="_LINE__25_8106e12c_0156_4bc8_ab14_ec4a5a" /&amp;gt;&amp;lt;w:bookmarkEnd w:id="97" /&amp;gt;&amp;lt;w:r&amp;gt;&amp;lt;w:t xml:space="preserve"&amp;gt;single chamber, vault or tomb partly above and partly below the natural surface of the &amp;lt;/w:t&amp;gt;&amp;lt;/w:r&amp;gt;&amp;lt;w:bookmarkStart w:id="107" w:name="_LINE__26_530de706_48d9_4520_affe_ef3f83" /&amp;gt;&amp;lt;w:bookmarkEnd w:id="106" /&amp;gt;&amp;lt;w:r&amp;gt;&amp;lt;w:t xml:space="preserve"&amp;gt;ground, unless the part thereof below such surface is of a permanent character, constructed &amp;lt;/w:t&amp;gt;&amp;lt;/w:r&amp;gt;&amp;lt;w:bookmarkStart w:id="108" w:name="_LINE__27_43d123fa_f502_4d0f_b9aa_df6167" /&amp;gt;&amp;lt;w:bookmarkEnd w:id="107" /&amp;gt;&amp;lt;w:r&amp;gt;&amp;lt;w:t xml:space="preserve"&amp;gt;of materials capable of withstanding extreme climatic conditions, waterproof and air tight, &amp;lt;/w:t&amp;gt;&amp;lt;/w:r&amp;gt;&amp;lt;w:bookmarkStart w:id="109" w:name="_LINE__28_453e4bf2_ef1d_47cf_9022_90a034" /&amp;gt;&amp;lt;w:bookmarkEnd w:id="108" /&amp;gt;&amp;lt;w:r&amp;gt;&amp;lt;w:t xml:space="preserve"&amp;gt;and capable of being sealed permanently to prevent all escape of effluvia, and unless the &amp;lt;/w:t&amp;gt;&amp;lt;/w:r&amp;gt;&amp;lt;w:bookmarkStart w:id="110" w:name="_LINE__29_ca905aed_0f83_4212_93dc_fa0349" /&amp;gt;&amp;lt;w:bookmarkEnd w:id="109" /&amp;gt;&amp;lt;w:r&amp;gt;&amp;lt;w:t xml:space="preserve"&amp;gt;part thereof above the natural surface of the ground is constructed of natural stone of a &amp;lt;/w:t&amp;gt;&amp;lt;/w:r&amp;gt;&amp;lt;w:bookmarkStart w:id="111" w:name="_LINE__30_104452bd_c04e_4627_be7e_58939a" /&amp;gt;&amp;lt;w:bookmarkEnd w:id="110" /&amp;gt;&amp;lt;w:r&amp;gt;&amp;lt;w:t xml:space="preserve"&amp;gt;standard not less than that required by the United States Government for monuments &amp;lt;/w:t&amp;gt;&amp;lt;/w:r&amp;gt;&amp;lt;w:bookmarkStart w:id="112" w:name="_LINE__31_25fede48_955d_4e90_8f29_1abd9a" /&amp;gt;&amp;lt;w:bookmarkEnd w:id="111" /&amp;gt;&amp;lt;w:r&amp;gt;&amp;lt;w:t xml:space="preserve"&amp;gt;erected in national cemeteries, or durability sufficient to withstand all conditions of &amp;lt;/w:t&amp;gt;&amp;lt;/w:r&amp;gt;&amp;lt;w:bookmarkStart w:id="113" w:name="_LINE__32_0eb1864e_142a_4fdf_b3ea_629473" /&amp;gt;&amp;lt;w:bookmarkEnd w:id="112" /&amp;gt;&amp;lt;w:r&amp;gt;&amp;lt;w:t&amp;gt;weather.&amp;lt;/w:t&amp;gt;&amp;lt;/w:r&amp;gt;&amp;lt;w:bookmarkEnd w:id="63" /&amp;gt;&amp;lt;w:bookmarkEnd w:id="113" /&amp;gt;&amp;lt;/w:p&amp;gt;&amp;lt;w:p w:rsidR="00570AB9" w:rsidRDefault="00570AB9" w:rsidP="00570AB9"&amp;gt;&amp;lt;w:pPr&amp;gt;&amp;lt;w:ind w:left="360" w:firstLine="360" /&amp;gt;&amp;lt;/w:pPr&amp;gt;&amp;lt;w:bookmarkStart w:id="114" w:name="_BILL_SECTION_HEADER__fca24f04_1e63_4bfd" /&amp;gt;&amp;lt;w:bookmarkStart w:id="115" w:name="_BILL_SECTION__814a86c3_8ed2_49b8_ae48_0" /&amp;gt;&amp;lt;w:bookmarkStart w:id="116" w:name="_PAR__10_395c554c_22e9_4fb7_a315_45d232f" /&amp;gt;&amp;lt;w:bookmarkStart w:id="117" w:name="_LINE__33_389fe36a_9daf_4577_aa38_7f1dbc" /&amp;gt;&amp;lt;w:bookmarkEnd w:id="54" /&amp;gt;&amp;lt;w:bookmarkEnd w:id="58" /&amp;gt;&amp;lt;w:bookmarkEnd w:id="64" /&amp;gt;&amp;lt;w:bookmarkEnd w:id="65" /&amp;gt;&amp;lt;w:r&amp;gt;&amp;lt;w:rPr&amp;gt;&amp;lt;w:b /&amp;gt;&amp;lt;w:sz w:val="24" /&amp;gt;&amp;lt;/w:rPr&amp;gt;&amp;lt;w:t xml:space="preserve"&amp;gt;Sec. &amp;lt;/w:t&amp;gt;&amp;lt;/w:r&amp;gt;&amp;lt;w:bookmarkStart w:id="118" w:name="_BILL_SECTION_NUMBER__46ccbe92_f028_4513" /&amp;gt;&amp;lt;w:r&amp;gt;&amp;lt;w:rPr&amp;gt;&amp;lt;w:b /&amp;gt;&amp;lt;w:sz w:val="24" /&amp;gt;&amp;lt;/w:rPr&amp;gt;&amp;lt;w:t&amp;gt;3&amp;lt;/w:t&amp;gt;&amp;lt;/w:r&amp;gt;&amp;lt;w:bookmarkEnd w:id="118" /&amp;gt;&amp;lt;w:r&amp;gt;&amp;lt;w:rPr&amp;gt;&amp;lt;w:b /&amp;gt;&amp;lt;w:sz w:val="24" /&amp;gt;&amp;lt;/w:rPr&amp;gt;&amp;lt;w:t&amp;gt;.  22 MRSA §2841-A&amp;lt;/w:t&amp;gt;&amp;lt;/w:r&amp;gt;&amp;lt;w:r&amp;gt;&amp;lt;w:t xml:space="preserve"&amp;gt; is enacted to read:&amp;lt;/w:t&amp;gt;&amp;lt;/w:r&amp;gt;&amp;lt;w:bookmarkEnd w:id="117" /&amp;gt;&amp;lt;/w:p&amp;gt;&amp;lt;w:p w:rsidR="00570AB9" w:rsidRDefault="00570AB9" w:rsidP="00570AB9"&amp;gt;&amp;lt;w:pPr&amp;gt;&amp;lt;w:ind w:left="1080" w:hanging="720" /&amp;gt;&amp;lt;w:rPr&amp;gt;&amp;lt;w:ins w:id="119" w:author="BPS" w:date="2023-01-05T12:59:00Z" /&amp;gt;&amp;lt;/w:rPr&amp;gt;&amp;lt;/w:pPr&amp;gt;&amp;lt;w:bookmarkStart w:id="120" w:name="_STATUTE_S__f2ff1906_0412_43cc_b8fe_89ef" /&amp;gt;&amp;lt;w:bookmarkStart w:id="121" w:name="_PAR__11_73367ad5_c8e3_4e29_8c11_9794e2d" /&amp;gt;&amp;lt;w:bookmarkStart w:id="122" w:name="_LINE__34_d86b8036_42be_4221_8475_9a35bb" /&amp;gt;&amp;lt;w:bookmarkStart w:id="123" w:name="_PROCESSED_CHANGE__1f3be43b_2974_489a_93" /&amp;gt;&amp;lt;w:bookmarkEnd w:id="114" /&amp;gt;&amp;lt;w:bookmarkEnd w:id="116" /&amp;gt;&amp;lt;w:ins w:id="124" w:author="BPS" w:date="2023-01-05T12:59:00Z"&amp;gt;&amp;lt;w:r&amp;gt;&amp;lt;w:rPr&amp;gt;&amp;lt;w:b /&amp;gt;&amp;lt;/w:rPr&amp;gt;&amp;lt;w:t&amp;gt;§&amp;lt;/w:t&amp;gt;&amp;lt;/w:r&amp;gt;&amp;lt;w:bookmarkStart w:id="125" w:name="_STATUTE_NUMBER__6d62f98b_c683_48ee_ac21" /&amp;gt;&amp;lt;w:r&amp;gt;&amp;lt;w:rPr&amp;gt;&amp;lt;w:b /&amp;gt;&amp;lt;/w:rPr&amp;gt;&amp;lt;w:t&amp;gt;2841-A&amp;lt;/w:t&amp;gt;&amp;lt;/w:r&amp;gt;&amp;lt;w:bookmarkEnd w:id="125" /&amp;gt;&amp;lt;w:r&amp;gt;&amp;lt;w:rPr&amp;gt;&amp;lt;w:b /&amp;gt;&amp;lt;/w:rPr&amp;gt;&amp;lt;w:t xml:space="preserve"&amp;gt;.  &amp;lt;/w:t&amp;gt;&amp;lt;/w:r&amp;gt;&amp;lt;w:bookmarkStart w:id="126" w:name="_STATUTE_HEADNOTE__900ac4c3_5206_4bc4_be" /&amp;gt;&amp;lt;w:r&amp;gt;&amp;lt;w:rPr&amp;gt;&amp;lt;w:b /&amp;gt;&amp;lt;/w:rPr&amp;gt;&amp;lt;w:t&amp;gt;Definitions&amp;lt;/w:t&amp;gt;&amp;lt;/w:r&amp;gt;&amp;lt;w:bookmarkEnd w:id="122" /&amp;gt;&amp;lt;w:bookmarkEnd w:id="126" /&amp;gt;&amp;lt;/w:ins&amp;gt;&amp;lt;/w:p&amp;gt;&amp;lt;w:p w:rsidR="00570AB9" w:rsidRPr="002A5B41" w:rsidRDefault="00570AB9" w:rsidP="00570AB9"&amp;gt;&amp;lt;w:pPr&amp;gt;&amp;lt;w:ind w:left="360" w:firstLine="360" /&amp;gt;&amp;lt;w:rPr&amp;gt;&amp;lt;w:ins w:id="127" w:author="BPS" w:date="2023-01-05T12:59:00Z" /&amp;gt;&amp;lt;/w:rPr&amp;gt;&amp;lt;/w:pPr&amp;gt;&amp;lt;w:bookmarkStart w:id="128" w:name="_STATUTE_P__d8aff279_5bcc_49d0_a8a5_6247" /&amp;gt;&amp;lt;w:bookmarkStart w:id="129" w:name="_STATUTE_CONTENT__06a0c092_741c_4cf5_a43" /&amp;gt;&amp;lt;w:bookmarkStart w:id="130" w:name="_PAR__12_d12e4abf_3d8f_4dd9_b0bd_132e58d" /&amp;gt;&amp;lt;w:bookmarkStart w:id="131" w:name="_LINE__35_26f0bf91_3c3b_4bc0_8031_c209af" /&amp;gt;&amp;lt;w:bookmarkEnd w:id="121" /&amp;gt;&amp;lt;w:ins w:id="132" w:author="BPS" w:date="2023-01-05T12:59:00Z"&amp;gt;&amp;lt;w:r w:rsidRPr="002A5B41"&amp;gt;&amp;lt;w:t xml:space="preserve"&amp;gt;As used in this chapter, unless the context otherwise indicates, the following terms &amp;lt;/w:t&amp;gt;&amp;lt;/w:r&amp;gt;&amp;lt;w:bookmarkStart w:id="133" w:name="_LINE__36_a880ec1b_57d2_440b_a0a8_8587c8" /&amp;gt;&amp;lt;w:bookmarkEnd w:id="131" /&amp;gt;&amp;lt;w:r w:rsidRPr="002A5B41"&amp;gt;&amp;lt;w:t&amp;gt;have the following meanings.&amp;lt;/w:t&amp;gt;&amp;lt;/w:r&amp;gt;&amp;lt;w:bookmarkEnd w:id="133" /&amp;gt;&amp;lt;/w:ins&amp;gt;&amp;lt;/w:p&amp;gt;&amp;lt;w:p w:rsidR="00570AB9" w:rsidRPr="002A5B41" w:rsidRDefault="00570AB9" w:rsidP="00570AB9"&amp;gt;&amp;lt;w:pPr&amp;gt;&amp;lt;w:ind w:left="360" w:firstLine="360" /&amp;gt;&amp;lt;w:rPr&amp;gt;&amp;lt;w:ins w:id="134" w:author="BPS" w:date="2023-01-05T12:59:00Z" /&amp;gt;&amp;lt;/w:rPr&amp;gt;&amp;lt;/w:pPr&amp;gt;&amp;lt;w:bookmarkStart w:id="135" w:name="_STATUTE_NUMBER__42eae277_4bd8_4bc1_8d19" /&amp;gt;&amp;lt;w:bookmarkStart w:id="136" w:name="_STATUTE_SS__44b84b38_d6fb_4d66_a96e_03b" /&amp;gt;&amp;lt;w:bookmarkStart w:id="137" w:name="_PAR__13_3fe5be16_f94f_4868_9ecf_da9c789" /&amp;gt;&amp;lt;w:bookmarkStart w:id="138" w:name="_LINE__37_8825c50e_a047_42cd_9ff8_21fa0a" /&amp;gt;&amp;lt;w:bookmarkEnd w:id="128" /&amp;gt;&amp;lt;w:bookmarkEnd w:id="129" /&amp;gt;&amp;lt;w:bookmarkEnd w:id="130" /&amp;gt;&amp;lt;w:ins w:id="139" w:author="BPS" w:date="2023-01-05T12:59:00Z"&amp;gt;&amp;lt;w:r w:rsidRPr="002A5B41"&amp;gt;&amp;lt;w:rPr&amp;gt;&amp;lt;w:b /&amp;gt;&amp;lt;/w:rPr&amp;gt;&amp;lt;w:t&amp;gt;1&amp;lt;/w:t&amp;gt;&amp;lt;/w:r&amp;gt;&amp;lt;w:bookmarkEnd w:id="135" /&amp;gt;&amp;lt;w:r w:rsidRPr="002A5B41"&amp;gt;&amp;lt;w:rPr&amp;gt;&amp;lt;w:b /&amp;gt;&amp;lt;/w:rPr&amp;gt;&amp;lt;w:t xml:space="preserve"&amp;gt;. &amp;lt;/w:t&amp;gt;&amp;lt;/w:r&amp;gt;&amp;lt;/w:ins&amp;gt;&amp;lt;w:bookmarkStart w:id="140" w:name="_STATUTE_HEADNOTE__a09504c5_e182_4cd4_a6" /&amp;gt;&amp;lt;w:ins w:id="141" w:author="BPS" w:date="2023-01-11T09:02:00Z"&amp;gt;&amp;lt;w:r&amp;gt;&amp;lt;w:rPr&amp;gt;&amp;lt;w:b /&amp;gt;&amp;lt;/w:rPr&amp;gt;&amp;lt;w:t xml:space="preserve"&amp;gt; &amp;lt;/w:t&amp;gt;&amp;lt;/w:r&amp;gt;&amp;lt;/w:ins&amp;gt;&amp;lt;w:ins w:id="142" w:author="BPS" w:date="2023-01-05T12:59:00Z"&amp;gt;&amp;lt;w:r w:rsidRPr="002A5B41"&amp;gt;&amp;lt;w:rPr&amp;gt;&amp;lt;w:b /&amp;gt;&amp;lt;/w:rPr&amp;gt;&amp;lt;w:t&amp;gt;Biodegradable container.&amp;lt;/w:t&amp;gt;&amp;lt;/w:r&amp;gt;&amp;lt;w:r w:rsidRPr="002A5B41"&amp;gt;&amp;lt;w:t xml:space="preserve"&amp;gt;  &amp;lt;/w:t&amp;gt;&amp;lt;/w:r&amp;gt;&amp;lt;w:bookmarkStart w:id="143" w:name="_STATUTE_CONTENT__e1f13e21_09bb_4377_8ac" /&amp;gt;&amp;lt;w:bookmarkEnd w:id="140" /&amp;gt;&amp;lt;w:r w:rsidRPr="002A5B41"&amp;gt;&amp;lt;w:t xml:space="preserve"&amp;gt;"Biodegradable container" means a container, such as &amp;lt;/w:t&amp;gt;&amp;lt;/w:r&amp;gt;&amp;lt;w:bookmarkStart w:id="144" w:name="_LINE__38_b2db9f8a_9ea1_469c_add2_e9f189" /&amp;gt;&amp;lt;w:bookmarkEnd w:id="138" /&amp;gt;&amp;lt;w:r w:rsidRPr="002A5B41"&amp;gt;&amp;lt;w:t&amp;gt;a casket or an urn, that holds human remains or crema&amp;lt;/w:t&amp;gt;&amp;lt;/w:r&amp;gt;&amp;lt;/w:ins&amp;gt;&amp;lt;w:ins w:id="145" w:author="BPS" w:date="2023-01-06T15:07:00Z"&amp;gt;&amp;lt;w:r&amp;gt;&amp;lt;w:t&amp;gt;ted remai&amp;lt;/w:t&amp;gt;&amp;lt;/w:r&amp;gt;&amp;lt;/w:ins&amp;gt;&amp;lt;w:ins w:id="146" w:author="BPS" w:date="2023-01-06T15:08:00Z"&amp;gt;&amp;lt;w:r&amp;gt;&amp;lt;w:t&amp;gt;ns&amp;lt;/w:t&amp;gt;&amp;lt;/w:r&amp;gt;&amp;lt;/w:ins&amp;gt;&amp;lt;w:ins w:id="147" w:author="BPS" w:date="2023-01-05T12:59:00Z"&amp;gt;&amp;lt;w:r w:rsidRPr="002A5B41"&amp;gt;&amp;lt;w:t xml:space="preserve"&amp;gt; and that is capable of &amp;lt;/w:t&amp;gt;&amp;lt;/w:r&amp;gt;&amp;lt;w:bookmarkStart w:id="148" w:name="_LINE__39_d84a01a0_bedf_4ef7_9948_1ec928" /&amp;gt;&amp;lt;w:bookmarkEnd w:id="144" /&amp;gt;&amp;lt;w:r w:rsidRPr="002A5B41"&amp;gt;&amp;lt;w:t&amp;gt;being decomposed&amp;lt;/w:t&amp;gt;&amp;lt;/w:r&amp;gt;&amp;lt;w:r&amp;gt;&amp;lt;w:t xml:space="preserve"&amp;gt; and includes, but is not limited to, a tree pod&amp;lt;/w:t&amp;gt;&amp;lt;/w:r&amp;gt;&amp;lt;w:r w:rsidRPr="002A5B41"&amp;gt;&amp;lt;w:t&amp;gt;.&amp;lt;/w:t&amp;gt;&amp;lt;/w:r&amp;gt;&amp;lt;w:bookmarkEnd w:id="148" /&amp;gt;&amp;lt;/w:ins&amp;gt;&amp;lt;/w:p&amp;gt;&amp;lt;w:p w:rsidR="00570AB9" w:rsidRDefault="00570AB9" w:rsidP="00570AB9"&amp;gt;&amp;lt;w:pPr&amp;gt;&amp;lt;w:ind w:left="360" w:firstLine="360" /&amp;gt;&amp;lt;/w:pPr&amp;gt;&amp;lt;w:bookmarkStart w:id="149" w:name="_STATUTE_NUMBER__f496f0a2_d8c3_4971_a3a8" /&amp;gt;&amp;lt;w:bookmarkStart w:id="150" w:name="_STATUTE_SS__6b91b08d_f5cf_4283_9797_8e4" /&amp;gt;&amp;lt;w:bookmarkStart w:id="151" w:name="_PAR__14_067bed2a_3a5f_4e75_8cf2_08ac7b2" /&amp;gt;&amp;lt;w:bookmarkStart w:id="152" w:name="_LINE__40_ec6d0b38_5ec2_457b_93a1_7202f8" /&amp;gt;&amp;lt;w:bookmarkEnd w:id="136" /&amp;gt;&amp;lt;w:bookmarkEnd w:id="137" /&amp;gt;&amp;lt;w:bookmarkEnd w:id="143" /&amp;gt;&amp;lt;w:ins w:id="153" w:author="BPS" w:date="2023-01-05T12:59:00Z"&amp;gt;&amp;lt;w:r w:rsidRPr="002A5B41"&amp;gt;&amp;lt;w:rPr&amp;gt;&amp;lt;w:b /&amp;gt;&amp;lt;/w:rPr&amp;gt;&amp;lt;w:t&amp;gt;2&amp;lt;/w:t&amp;gt;&amp;lt;/w:r&amp;gt;&amp;lt;w:bookmarkEnd w:id="149" /&amp;gt;&amp;lt;w:r w:rsidRPr="002A5B41"&amp;gt;&amp;lt;w:rPr&amp;gt;&amp;lt;w:b /&amp;gt;&amp;lt;/w:rPr&amp;gt;&amp;lt;w:t xml:space="preserve"&amp;gt;. &amp;lt;/w:t&amp;gt;&amp;lt;/w:r&amp;gt;&amp;lt;/w:ins&amp;gt;&amp;lt;w:bookmarkStart w:id="154" w:name="_STATUTE_HEADNOTE__19522e49_7574_4f18_a0" /&amp;gt;&amp;lt;w:ins w:id="155" w:author="BPS" w:date="2023-01-11T09:02:00Z"&amp;gt;&amp;lt;w:r&amp;gt;&amp;lt;w:rPr&amp;gt;&amp;lt;w:b /&amp;gt;&amp;lt;/w:rPr&amp;gt;&amp;lt;w:t xml:space="preserve"&amp;gt; &amp;lt;/w:t&amp;gt;&amp;lt;/w:r&amp;gt;&amp;lt;/w:ins&amp;gt;&amp;lt;w:ins w:id="156" w:author="BPS" w:date="2023-01-05T12:59:00Z"&amp;gt;&amp;lt;w:r w:rsidRPr="002A5B41"&amp;gt;&amp;lt;w:rPr&amp;gt;&amp;lt;w:b /&amp;gt;&amp;lt;/w:rPr&amp;gt;&amp;lt;w:t&amp;gt;Tree pod.&amp;lt;/w:t&amp;gt;&amp;lt;/w:r&amp;gt;&amp;lt;w:r w:rsidRPr="002A5B41"&amp;gt;&amp;lt;w:t xml:space="preserve"&amp;gt;  &amp;lt;/w:t&amp;gt;&amp;lt;/w:r&amp;gt;&amp;lt;w:bookmarkStart w:id="157" w:name="_STATUTE_CONTENT__77d56dae_5edc_4992_bfe" /&amp;gt;&amp;lt;w:bookmarkEnd w:id="154" /&amp;gt;&amp;lt;w:r w:rsidRPr="002A5B41"&amp;gt;&amp;lt;w:t xml:space="preserve"&amp;gt;"Tree pod" means a biodegradable container that is buried directly &amp;lt;/w:t&amp;gt;&amp;lt;/w:r&amp;gt;&amp;lt;w:bookmarkStart w:id="158" w:name="_LINE__41_f79b4e2b_1430_4152_9062_9cca81" /&amp;gt;&amp;lt;w:bookmarkEnd w:id="152" /&amp;gt;&amp;lt;w:r w:rsidRPr="002A5B41"&amp;gt;&amp;lt;w:t&amp;gt;beneath the roots of a tree.&amp;lt;/w:t&amp;gt;&amp;lt;/w:r&amp;gt;&amp;lt;/w:ins&amp;gt;&amp;lt;w:bookmarkEnd w:id="158" /&amp;gt;&amp;lt;/w:p&amp;gt;&amp;lt;w:p w:rsidR="00570AB9" w:rsidRDefault="00570AB9" w:rsidP="00570AB9"&amp;gt;&amp;lt;w:pPr&amp;gt;&amp;lt;w:ind w:left="360" w:firstLine="360" /&amp;gt;&amp;lt;/w:pPr&amp;gt;&amp;lt;w:bookmarkStart w:id="159" w:name="_BILL_SECTION_HEADER__3ca63f9a_e990_47b5" /&amp;gt;&amp;lt;w:bookmarkStart w:id="160" w:name="_BILL_SECTION__71d3c484_61e7_4e72_a25d_f" /&amp;gt;&amp;lt;w:bookmarkStart w:id="161" w:name="_PAGE__2_dc44d31a_aff9_4a76_9dab_30027ff" /&amp;gt;&amp;lt;w:bookmarkStart w:id="162" w:name="_PAR__1_45257d26_6c44_46ba_80f0_dd084a84" /&amp;gt;&amp;lt;w:bookmarkStart w:id="163" w:name="_LINE__1_eaa0f080_dbc8_43c5_a406_2c22dbe" /&amp;gt;&amp;lt;w:bookmarkEnd w:id="3" /&amp;gt;&amp;lt;w:bookmarkEnd w:id="115" /&amp;gt;&amp;lt;w:bookmarkEnd w:id="120" /&amp;gt;&amp;lt;w:bookmarkEnd w:id="123" /&amp;gt;&amp;lt;w:bookmarkEnd w:id="150" /&amp;gt;&amp;lt;w:bookmarkEnd w:id="151" /&amp;gt;&amp;lt;w:bookmarkEnd w:id="157" /&amp;gt;&amp;lt;w:r&amp;gt;&amp;lt;w:rPr&amp;gt;&amp;lt;w:b /&amp;gt;&amp;lt;w:sz w:val="24" /&amp;gt;&amp;lt;/w:rPr&amp;gt;&amp;lt;w:t xml:space="preserve"&amp;gt;Sec. &amp;lt;/w:t&amp;gt;&amp;lt;/w:r&amp;gt;&amp;lt;w:bookmarkStart w:id="164" w:name="_BILL_SECTION_NUMBER__5fad6777_e8a1_4842" /&amp;gt;&amp;lt;w:r&amp;gt;&amp;lt;w:rPr&amp;gt;&amp;lt;w:b /&amp;gt;&amp;lt;w:sz w:val="24" /&amp;gt;&amp;lt;/w:rPr&amp;gt;&amp;lt;w:t&amp;gt;4&amp;lt;/w:t&amp;gt;&amp;lt;/w:r&amp;gt;&amp;lt;w:bookmarkEnd w:id="164" /&amp;gt;&amp;lt;w:r&amp;gt;&amp;lt;w:rPr&amp;gt;&amp;lt;w:b /&amp;gt;&amp;lt;w:sz w:val="24" /&amp;gt;&amp;lt;/w:rPr&amp;gt;&amp;lt;w:t&amp;gt;.  22 MRSA §2843, first ¶,&amp;lt;/w:t&amp;gt;&amp;lt;/w:r&amp;gt;&amp;lt;w:r&amp;gt;&amp;lt;w:t xml:space="preserve"&amp;gt; as amended by PL 2009, c. 601, §27, is further &amp;lt;/w:t&amp;gt;&amp;lt;/w:r&amp;gt;&amp;lt;w:bookmarkStart w:id="165" w:name="_LINE__2_d914ec2e_cf4c_4a7e_a60b_d8370a6" /&amp;gt;&amp;lt;w:bookmarkEnd w:id="163" /&amp;gt;&amp;lt;w:r&amp;gt;&amp;lt;w:t&amp;gt;amended to read:&amp;lt;/w:t&amp;gt;&amp;lt;/w:r&amp;gt;&amp;lt;w:bookmarkEnd w:id="165" /&amp;gt;&amp;lt;/w:p&amp;gt;&amp;lt;w:p w:rsidR="00570AB9" w:rsidRDefault="00570AB9" w:rsidP="00570AB9"&amp;gt;&amp;lt;w:pPr&amp;gt;&amp;lt;w:ind w:left="360" w:firstLine="360" /&amp;gt;&amp;lt;/w:pPr&amp;gt;&amp;lt;w:bookmarkStart w:id="166" w:name="_STATUTE_CONTENT__1c4e57ac_5732_48c4_b6b" /&amp;gt;&amp;lt;w:bookmarkStart w:id="167" w:name="_STATUTE_P__1199ad10_f045_421e_80f5_40b2" /&amp;gt;&amp;lt;w:bookmarkStart w:id="168" w:name="_PAR__2_ae8edabc_fcc1_4a2f_9c57_29defcdc" /&amp;gt;&amp;lt;w:bookmarkStart w:id="169" w:name="_LINE__3_aed4b6b2_0104_4071_bce0_e0ad9a2" /&amp;gt;&amp;lt;w:bookmarkEnd w:id="159" /&amp;gt;&amp;lt;w:bookmarkEnd w:id="162" /&amp;gt;&amp;lt;w:r&amp;gt;&amp;lt;w:t xml:space="preserve"&amp;gt;Except as authorized by the department, a dead human body may not be buried, &amp;lt;/w:t&amp;gt;&amp;lt;/w:r&amp;gt;&amp;lt;w:bookmarkStart w:id="170" w:name="_LINE__4_fbbd201a_0a64_49af_b63b_2a5ca2f" /&amp;gt;&amp;lt;w:bookmarkEnd w:id="169" /&amp;gt;&amp;lt;w:r&amp;gt;&amp;lt;w:t&amp;gt;cremated or otherwise disposed of or removed from the State&amp;lt;/w:t&amp;gt;&amp;lt;/w:r&amp;gt;&amp;lt;w:bookmarkStart w:id="171" w:name="_PROCESSED_CHANGE__31e110a3_0ecd_4a26_8a" /&amp;gt;&amp;lt;w:ins w:id="172" w:author="BPS" w:date="2023-01-05T13:02:00Z"&amp;gt;&amp;lt;w:r&amp;gt;&amp;lt;w:t xml:space="preserve"&amp;gt;, including by being buried in &amp;lt;/w:t&amp;gt;&amp;lt;/w:r&amp;gt;&amp;lt;w:bookmarkStart w:id="173" w:name="_LINE__5_86dbf7ae_8c2e_40d0_9fa6_81702b4" /&amp;gt;&amp;lt;w:bookmarkEnd w:id="170" /&amp;gt;&amp;lt;w:r&amp;gt;&amp;lt;w:t&amp;gt;a biodegradable container,&amp;lt;/w:t&amp;gt;&amp;lt;/w:r&amp;gt;&amp;lt;/w:ins&amp;gt;&amp;lt;w:bookmarkEnd w:id="171" /&amp;gt;&amp;lt;w:r&amp;gt;&amp;lt;w:t xml:space="preserve"&amp;gt; until a funeral director or other authorized person in charge of &amp;lt;/w:t&amp;gt;&amp;lt;/w:r&amp;gt;&amp;lt;w:bookmarkStart w:id="174" w:name="_LINE__6_a794382a_f7f6_4970_97e5_9889dbf" /&amp;gt;&amp;lt;w:bookmarkEnd w:id="173" /&amp;gt;&amp;lt;w:r&amp;gt;&amp;lt;w:t xml:space="preserve"&amp;gt;the disposition of the dead human body or its removal from the State has obtained a permit &amp;lt;/w:t&amp;gt;&amp;lt;/w:r&amp;gt;&amp;lt;w:bookmarkStart w:id="175" w:name="_LINE__7_6747f4b9_df67_40c4_b3bc_03d3828" /&amp;gt;&amp;lt;w:bookmarkEnd w:id="174" /&amp;gt;&amp;lt;w:r&amp;gt;&amp;lt;w:t xml:space="preserve"&amp;gt;from the State Registrar of Vital Statistics or the clerk of the municipality where death &amp;lt;/w:t&amp;gt;&amp;lt;/w:r&amp;gt;&amp;lt;w:bookmarkStart w:id="176" w:name="_LINE__8_32c8d3ab_19ed_45b4_8eb5_7b93c95" /&amp;gt;&amp;lt;w:bookmarkEnd w:id="175" /&amp;gt;&amp;lt;w:r&amp;gt;&amp;lt;w:t xml:space="preserve"&amp;gt;occurred or where the establishment of a funeral director having custody of the dead human &amp;lt;/w:t&amp;gt;&amp;lt;/w:r&amp;gt;&amp;lt;w:bookmarkStart w:id="177" w:name="_LINE__9_b44b49dc_26cb_4cd9_abc9_fed6e35" /&amp;gt;&amp;lt;w:bookmarkEnd w:id="176" /&amp;gt;&amp;lt;w:r&amp;gt;&amp;lt;w:t xml:space="preserve"&amp;gt;body is located as specified by department rule. The permit is sufficient authority for final &amp;lt;/w:t&amp;gt;&amp;lt;/w:r&amp;gt;&amp;lt;w:bookmarkStart w:id="178" w:name="_LINE__10_facd80b3_7eef_431f_b841_0e3630" /&amp;gt;&amp;lt;w:bookmarkEnd w:id="177" /&amp;gt;&amp;lt;w:r&amp;gt;&amp;lt;w:t xml:space="preserve"&amp;gt;disposition in any place where dead human bodies are disposed of in this State, as long as &amp;lt;/w:t&amp;gt;&amp;lt;/w:r&amp;gt;&amp;lt;w:bookmarkStart w:id="179" w:name="_LINE__11_622acc57_a51f_45ff_b277_ed8d8f" /&amp;gt;&amp;lt;w:bookmarkEnd w:id="178" /&amp;gt;&amp;lt;w:r&amp;gt;&amp;lt;w:t xml:space="preserve"&amp;gt;the requirements of &amp;lt;/w:t&amp;gt;&amp;lt;/w:r&amp;gt;&amp;lt;w:bookmarkStart w:id="180" w:name="_CROSS_REFERENCE__1c961bdd_de6c_4d47_a0a" /&amp;gt;&amp;lt;w:r&amp;gt;&amp;lt;w:t&amp;gt;Title 32, section 1405&amp;lt;/w:t&amp;gt;&amp;lt;/w:r&amp;gt;&amp;lt;w:bookmarkEnd w:id="180" /&amp;gt;&amp;lt;w:r&amp;gt;&amp;lt;w:t xml:space="preserve"&amp;gt; are met in appropriate cases. The permit may not &amp;lt;/w:t&amp;gt;&amp;lt;/w:r&amp;gt;&amp;lt;w:bookmarkStart w:id="181" w:name="_LINE__12_22eb262d_a33e_442a_a6ac_14187d" /&amp;gt;&amp;lt;w:bookmarkEnd w:id="179" /&amp;gt;&amp;lt;w:r&amp;gt;&amp;lt;w:t xml:space="preserve"&amp;gt;be issued to anyone other than a funeral director until the state registrar or the clerk of the &amp;lt;/w:t&amp;gt;&amp;lt;/w:r&amp;gt;&amp;lt;w:bookmarkStart w:id="182" w:name="_LINE__13_822169ea_04fc_40e3_a2b6_0b0edc" /&amp;gt;&amp;lt;w:bookmarkEnd w:id="181" /&amp;gt;&amp;lt;w:r&amp;gt;&amp;lt;w:t xml:space="preserve"&amp;gt;municipality receives a medical certificate that has been signed by a physician or a medical &amp;lt;/w:t&amp;gt;&amp;lt;/w:r&amp;gt;&amp;lt;w:bookmarkStart w:id="183" w:name="_LINE__14_47cd93fa_2dad_4a7c_9b14_202a88" /&amp;gt;&amp;lt;w:bookmarkEnd w:id="182" /&amp;gt;&amp;lt;w:r&amp;gt;&amp;lt;w:t xml:space="preserve"&amp;gt;examiner that indicates that the physician or medical examiner has personally examined &amp;lt;/w:t&amp;gt;&amp;lt;/w:r&amp;gt;&amp;lt;w:bookmarkStart w:id="184" w:name="_LINE__15_09345e83_c3c3_4aad_8041_2c5059" /&amp;gt;&amp;lt;w:bookmarkEnd w:id="183" /&amp;gt;&amp;lt;w:r&amp;gt;&amp;lt;w:t xml:space="preserve"&amp;gt;the body after death.  A permit must also be issued if a nurse practitioner or physician &amp;lt;/w:t&amp;gt;&amp;lt;/w:r&amp;gt;&amp;lt;w:bookmarkStart w:id="185" w:name="_LINE__16_2fb2510e_66a2_4d10_b628_0b9ca2" /&amp;gt;&amp;lt;w:bookmarkEnd w:id="184" /&amp;gt;&amp;lt;w:r&amp;gt;&amp;lt;w:t xml:space="preserve"&amp;gt;assistant has signed the medical certificate indicating that the nurse practitioner or &amp;lt;/w:t&amp;gt;&amp;lt;/w:r&amp;gt;&amp;lt;w:bookmarkStart w:id="186" w:name="_LINE__17_8a95a18c_42da_48f8_85e4_924422" /&amp;gt;&amp;lt;w:bookmarkEnd w:id="185" /&amp;gt;&amp;lt;w:r&amp;gt;&amp;lt;w:t xml:space="preserve"&amp;gt;physician assistant has knowledge of the deceased's recent medical condition or was in &amp;lt;/w:t&amp;gt;&amp;lt;/w:r&amp;gt;&amp;lt;w:bookmarkStart w:id="187" w:name="_LINE__18_78ebb460_175b_4094_823e_9b4764" /&amp;gt;&amp;lt;w:bookmarkEnd w:id="186" /&amp;gt;&amp;lt;w:r&amp;gt;&amp;lt;w:t xml:space="preserve"&amp;gt;charge of the deceased's care and that the nurse practitioner or physician assistant has &amp;lt;/w:t&amp;gt;&amp;lt;/w:r&amp;gt;&amp;lt;w:bookmarkStart w:id="188" w:name="_LINE__19_61ae05b6_e20e_43c2_a7d0_7de1f9" /&amp;gt;&amp;lt;w:bookmarkEnd w:id="187" /&amp;gt;&amp;lt;w:r&amp;gt;&amp;lt;w:t xml:space="preserve"&amp;gt;personally examined the body after death.  The authorized person may transport a dead &amp;lt;/w:t&amp;gt;&amp;lt;/w:r&amp;gt;&amp;lt;w:bookmarkStart w:id="189" w:name="_LINE__20_69494d8d_150d_4a11_847d_4201f2" /&amp;gt;&amp;lt;w:bookmarkEnd w:id="188" /&amp;gt;&amp;lt;w:r&amp;gt;&amp;lt;w:t&amp;gt;human body only upon receipt of this permit.&amp;lt;/w:t&amp;gt;&amp;lt;/w:r&amp;gt;&amp;lt;w:bookmarkEnd w:id="166" /&amp;gt;&amp;lt;w:bookmarkEnd w:id="189" /&amp;gt;&amp;lt;/w:p&amp;gt;&amp;lt;w:p w:rsidR="00570AB9" w:rsidRDefault="00570AB9" w:rsidP="00570AB9"&amp;gt;&amp;lt;w:pPr&amp;gt;&amp;lt;w:ind w:left="360" w:firstLine="360" /&amp;gt;&amp;lt;/w:pPr&amp;gt;&amp;lt;w:bookmarkStart w:id="190" w:name="_BILL_SECTION_HEADER__087ccfca_c7f3_4dcb" /&amp;gt;&amp;lt;w:bookmarkStart w:id="191" w:name="_BILL_SECTION__d317ecea_a6e3_4046_b13e_a" /&amp;gt;&amp;lt;w:bookmarkStart w:id="192" w:name="_PAR__3_25748483_dc37_477f_9f4d_db41a866" /&amp;gt;&amp;lt;w:bookmarkStart w:id="193" w:name="_LINE__21_1546826a_976f_4469_ac02_88ef38" /&amp;gt;&amp;lt;w:bookmarkEnd w:id="160" /&amp;gt;&amp;lt;w:bookmarkEnd w:id="167" /&amp;gt;&amp;lt;w:bookmarkEnd w:id="168" /&amp;gt;&amp;lt;w:r&amp;gt;&amp;lt;w:rPr&amp;gt;&amp;lt;w:b /&amp;gt;&amp;lt;w:sz w:val="24" /&amp;gt;&amp;lt;/w:rPr&amp;gt;&amp;lt;w:t xml:space="preserve"&amp;gt;Sec. &amp;lt;/w:t&amp;gt;&amp;lt;/w:r&amp;gt;&amp;lt;w:bookmarkStart w:id="194" w:name="_BILL_SECTION_NUMBER__527ff4cc_1ba8_4ce3" /&amp;gt;&amp;lt;w:r&amp;gt;&amp;lt;w:rPr&amp;gt;&amp;lt;w:b /&amp;gt;&amp;lt;w:sz w:val="24" /&amp;gt;&amp;lt;/w:rPr&amp;gt;&amp;lt;w:t&amp;gt;5&amp;lt;/w:t&amp;gt;&amp;lt;/w:r&amp;gt;&amp;lt;w:bookmarkEnd w:id="194" /&amp;gt;&amp;lt;w:r&amp;gt;&amp;lt;w:rPr&amp;gt;&amp;lt;w:b /&amp;gt;&amp;lt;w:sz w:val="24" /&amp;gt;&amp;lt;/w:rPr&amp;gt;&amp;lt;w:t&amp;gt;.  22 MRSA §2843, 2nd ¶,&amp;lt;/w:t&amp;gt;&amp;lt;/w:r&amp;gt;&amp;lt;w:r&amp;gt;&amp;lt;w:t xml:space="preserve"&amp;gt; as amended by PL 2009, c. 601, §27, is further &amp;lt;/w:t&amp;gt;&amp;lt;/w:r&amp;gt;&amp;lt;w:bookmarkStart w:id="195" w:name="_LINE__22_d72cb91a_cbd0_40e3_acfe_3d4cf2" /&amp;gt;&amp;lt;w:bookmarkEnd w:id="193" /&amp;gt;&amp;lt;w:r&amp;gt;&amp;lt;w:t&amp;gt;amended to read:&amp;lt;/w:t&amp;gt;&amp;lt;/w:r&amp;gt;&amp;lt;w:bookmarkEnd w:id="195" /&amp;gt;&amp;lt;/w:p&amp;gt;&amp;lt;w:p w:rsidR="00570AB9" w:rsidRDefault="00570AB9" w:rsidP="00570AB9"&amp;gt;&amp;lt;w:pPr&amp;gt;&amp;lt;w:ind w:left="360" w:firstLine="360" /&amp;gt;&amp;lt;/w:pPr&amp;gt;&amp;lt;w:bookmarkStart w:id="196" w:name="_STATUTE_CONTENT__97b3c38f_cbb1_4b34_b25" /&amp;gt;&amp;lt;w:bookmarkStart w:id="197" w:name="_STATUTE_P__005330c5_7c17_493f_8aed_2ccb" /&amp;gt;&amp;lt;w:bookmarkStart w:id="198" w:name="_PAR__4_25faf021_778b_4c3a_ad9c_c33a9f72" /&amp;gt;&amp;lt;w:bookmarkStart w:id="199" w:name="_LINE__23_ea13f4d6_3599_4db3_ab37_b424a9" /&amp;gt;&amp;lt;w:bookmarkEnd w:id="190" /&amp;gt;&amp;lt;w:bookmarkEnd w:id="192" /&amp;gt;&amp;lt;w:r&amp;gt;&amp;lt;w:t xml:space="preserve"&amp;gt;The State Registrar of Vital Statistics or a municipal clerk may issue a permit for final &amp;lt;/w:t&amp;gt;&amp;lt;/w:r&amp;gt;&amp;lt;w:bookmarkStart w:id="200" w:name="_LINE__24_59a21b86_8f3b_43a3_b097_6baf89" /&amp;gt;&amp;lt;w:bookmarkEnd w:id="199" /&amp;gt;&amp;lt;w:r&amp;gt;&amp;lt;w:t xml:space="preserve"&amp;gt;disposition by cremation, burial at sea, &amp;lt;/w:t&amp;gt;&amp;lt;/w:r&amp;gt;&amp;lt;w:bookmarkStart w:id="201" w:name="_PROCESSED_CHANGE__cddc6734_7ad4_43af_a4" /&amp;gt;&amp;lt;w:ins w:id="202" w:author="BPS" w:date="2023-01-05T13:02:00Z"&amp;gt;&amp;lt;w:r&amp;gt;&amp;lt;w:t&amp;gt;burial in a biodegradable container,&amp;lt;/w:t&amp;gt;&amp;lt;/w:r&amp;gt;&amp;lt;/w:ins&amp;gt;&amp;lt;w:r&amp;gt;&amp;lt;w:t xml:space="preserve"&amp;gt; &amp;lt;/w:t&amp;gt;&amp;lt;/w:r&amp;gt;&amp;lt;w:bookmarkEnd w:id="201" /&amp;gt;&amp;lt;w:r&amp;gt;&amp;lt;w:t xml:space="preserve"&amp;gt;use by medical &amp;lt;/w:t&amp;gt;&amp;lt;/w:r&amp;gt;&amp;lt;w:bookmarkStart w:id="203" w:name="_LINE__25_9953fe43_c580_4fd3_88ce_2bd33d" /&amp;gt;&amp;lt;w:bookmarkEnd w:id="200" /&amp;gt;&amp;lt;w:r&amp;gt;&amp;lt;w:t xml:space="preserve"&amp;gt;science or removal from the State only upon receipt of a certificate of release by a duly &amp;lt;/w:t&amp;gt;&amp;lt;/w:r&amp;gt;&amp;lt;w:bookmarkStart w:id="204" w:name="_LINE__26_02665b26_d8cc_446c_a347_3cfc69" /&amp;gt;&amp;lt;w:bookmarkEnd w:id="203" /&amp;gt;&amp;lt;w:r&amp;gt;&amp;lt;w:t xml:space="preserve"&amp;gt;appointed medical examiner as specified in &amp;lt;/w:t&amp;gt;&amp;lt;/w:r&amp;gt;&amp;lt;w:bookmarkStart w:id="205" w:name="_CROSS_REFERENCE__eeb30a25_1853_434c_8d8" /&amp;gt;&amp;lt;w:r&amp;gt;&amp;lt;w:t&amp;gt;Title 32, section 1405&amp;lt;/w:t&amp;gt;&amp;lt;/w:r&amp;gt;&amp;lt;w:bookmarkEnd w:id="205" /&amp;gt;&amp;lt;w:r&amp;gt;&amp;lt;w:t&amp;gt;.&amp;lt;/w:t&amp;gt;&amp;lt;/w:r&amp;gt;&amp;lt;w:bookmarkEnd w:id="196" /&amp;gt;&amp;lt;w:bookmarkEnd w:id="204" /&amp;gt;&amp;lt;/w:p&amp;gt;&amp;lt;w:p w:rsidR="00570AB9" w:rsidRDefault="00570AB9" w:rsidP="00570AB9"&amp;gt;&amp;lt;w:pPr&amp;gt;&amp;lt;w:ind w:left="360" w:firstLine="360" /&amp;gt;&amp;lt;/w:pPr&amp;gt;&amp;lt;w:bookmarkStart w:id="206" w:name="_BILL_SECTION_HEADER__792fb6ae_bfa3_44de" /&amp;gt;&amp;lt;w:bookmarkStart w:id="207" w:name="_BILL_SECTION__f5d37eba_4e9e_4b07_9911_f" /&amp;gt;&amp;lt;w:bookmarkStart w:id="208" w:name="_PAR__5_7456f575_f0aa_4791_a406_d2660ed4" /&amp;gt;&amp;lt;w:bookmarkStart w:id="209" w:name="_LINE__27_4c9bebc6_9922_4dfc_b1d1_c4c6fa" /&amp;gt;&amp;lt;w:bookmarkEnd w:id="191" /&amp;gt;&amp;lt;w:bookmarkEnd w:id="197" /&amp;gt;&amp;lt;w:bookmarkEnd w:id="198" /&amp;gt;&amp;lt;w:r&amp;gt;&amp;lt;w:rPr&amp;gt;&amp;lt;w:b /&amp;gt;&amp;lt;w:sz w:val="24" /&amp;gt;&amp;lt;/w:rPr&amp;gt;&amp;lt;w:t xml:space="preserve"&amp;gt;Sec. &amp;lt;/w:t&amp;gt;&amp;lt;/w:r&amp;gt;&amp;lt;w:bookmarkStart w:id="210" w:name="_BILL_SECTION_NUMBER__dd9bde0c_5a76_405b" /&amp;gt;&amp;lt;w:r&amp;gt;&amp;lt;w:rPr&amp;gt;&amp;lt;w:b /&amp;gt;&amp;lt;w:sz w:val="24" /&amp;gt;&amp;lt;/w:rPr&amp;gt;&amp;lt;w:t&amp;gt;6&amp;lt;/w:t&amp;gt;&amp;lt;/w:r&amp;gt;&amp;lt;w:bookmarkEnd w:id="210" /&amp;gt;&amp;lt;w:r&amp;gt;&amp;lt;w:rPr&amp;gt;&amp;lt;w:b /&amp;gt;&amp;lt;w:sz w:val="24" /&amp;gt;&amp;lt;/w:rPr&amp;gt;&amp;lt;w:t&amp;gt;.  22 MRSA §2843, sub-§3-A, ¶B,&amp;lt;/w:t&amp;gt;&amp;lt;/w:r&amp;gt;&amp;lt;w:r&amp;gt;&amp;lt;w:t xml:space="preserve"&amp;gt; as enacted by PL 2019, c. 257, §1, is &amp;lt;/w:t&amp;gt;&amp;lt;/w:r&amp;gt;&amp;lt;w:bookmarkStart w:id="211" w:name="_LINE__28_5283bd1d_9587_4ad7_98de_07ff94" /&amp;gt;&amp;lt;w:bookmarkEnd w:id="209" /&amp;gt;&amp;lt;w:r&amp;gt;&amp;lt;w:t&amp;gt;amended to read:&amp;lt;/w:t&amp;gt;&amp;lt;/w:r&amp;gt;&amp;lt;w:bookmarkEnd w:id="211" /&amp;gt;&amp;lt;/w:p&amp;gt;&amp;lt;w:p w:rsidR="00570AB9" w:rsidRDefault="00570AB9" w:rsidP="00570AB9"&amp;gt;&amp;lt;w:pPr&amp;gt;&amp;lt;w:ind w:left="720" /&amp;gt;&amp;lt;/w:pPr&amp;gt;&amp;lt;w:bookmarkStart w:id="212" w:name="_STATUTE_NUMBER__ffe500a2_c540_4b5a_a90d" /&amp;gt;&amp;lt;w:bookmarkStart w:id="213" w:name="_STATUTE_P__e3132c25_2eae_46fb_b27a_7049" /&amp;gt;&amp;lt;w:bookmarkStart w:id="214" w:name="_PAR__6_cc00a595_5e33_457e_a0b9_a62bee2d" /&amp;gt;&amp;lt;w:bookmarkStart w:id="215" w:name="_LINE__29_b45312b0_d94d_4d34_8319_3d857f" /&amp;gt;&amp;lt;w:bookmarkEnd w:id="206" /&amp;gt;&amp;lt;w:bookmarkEnd w:id="208" /&amp;gt;&amp;lt;w:r&amp;gt;&amp;lt;w:t&amp;gt;B&amp;lt;/w:t&amp;gt;&amp;lt;/w:r&amp;gt;&amp;lt;w:bookmarkEnd w:id="212" /&amp;gt;&amp;lt;w:r&amp;gt;&amp;lt;w:t xml:space="preserve"&amp;gt;.  &amp;lt;/w:t&amp;gt;&amp;lt;/w:r&amp;gt;&amp;lt;w:bookmarkStart w:id="216" w:name="_STATUTE_CONTENT__11473fe1_5ccd_4d04_b6c" /&amp;gt;&amp;lt;w:r&amp;gt;&amp;lt;w:t xml:space="preserve"&amp;gt;"Burial" means all manner of dispersal or deposit in or on the ground or in a &amp;lt;/w:t&amp;gt;&amp;lt;/w:r&amp;gt;&amp;lt;w:bookmarkStart w:id="217" w:name="_LINE__30_16c93c98_81b3_4d7d_ad8d_307000" /&amp;gt;&amp;lt;w:bookmarkEnd w:id="215" /&amp;gt;&amp;lt;w:r&amp;gt;&amp;lt;w:t&amp;gt;structure&amp;lt;/w:t&amp;gt;&amp;lt;/w:r&amp;gt;&amp;lt;w:bookmarkStart w:id="218" w:name="_PROCESSED_CHANGE__3d361c97_8b55_4c2a_bc" /&amp;gt;&amp;lt;w:ins w:id="219" w:author="BPS" w:date="2023-01-05T13:26:00Z"&amp;gt;&amp;lt;w:r&amp;gt;&amp;lt;w:t&amp;gt;, including burial in a biodegradable container&amp;lt;/w:t&amp;gt;&amp;lt;/w:r&amp;gt;&amp;lt;/w:ins&amp;gt;&amp;lt;w:bookmarkEnd w:id="218" /&amp;gt;&amp;lt;w:r&amp;gt;&amp;lt;w:t&amp;gt;.&amp;lt;/w:t&amp;gt;&amp;lt;/w:r&amp;gt;&amp;lt;w:bookmarkEnd w:id="216" /&amp;gt;&amp;lt;w:bookmarkEnd w:id="217" /&amp;gt;&amp;lt;/w:p&amp;gt;&amp;lt;w:p w:rsidR="00570AB9" w:rsidRDefault="00570AB9" w:rsidP="00570AB9"&amp;gt;&amp;lt;w:pPr&amp;gt;&amp;lt;w:ind w:left="360" w:firstLine="360" /&amp;gt;&amp;lt;/w:pPr&amp;gt;&amp;lt;w:bookmarkStart w:id="220" w:name="_BILL_SECTION_HEADER__377b0928_b923_426f" /&amp;gt;&amp;lt;w:bookmarkStart w:id="221" w:name="_BILL_SECTION__13e73725_8d08_47d1_be4f_2" /&amp;gt;&amp;lt;w:bookmarkStart w:id="222" w:name="_PAR__7_1779aef4_6082_4539_bbcd_abea5579" /&amp;gt;&amp;lt;w:bookmarkStart w:id="223" w:name="_LINE__31_8fd138bd_0c10_4c9a_b154_b09743" /&amp;gt;&amp;lt;w:bookmarkEnd w:id="207" /&amp;gt;&amp;lt;w:bookmarkEnd w:id="213" /&amp;gt;&amp;lt;w:bookmarkEnd w:id="214" /&amp;gt;&amp;lt;w:r&amp;gt;&amp;lt;w:rPr&amp;gt;&amp;lt;w:b /&amp;gt;&amp;lt;w:sz w:val="24" /&amp;gt;&amp;lt;/w:rPr&amp;gt;&amp;lt;w:t xml:space="preserve"&amp;gt;Sec. &amp;lt;/w:t&amp;gt;&amp;lt;/w:r&amp;gt;&amp;lt;w:bookmarkStart w:id="224" w:name="_BILL_SECTION_NUMBER__cad66c28_5689_4f6d" /&amp;gt;&amp;lt;w:r&amp;gt;&amp;lt;w:rPr&amp;gt;&amp;lt;w:b /&amp;gt;&amp;lt;w:sz w:val="24" /&amp;gt;&amp;lt;/w:rPr&amp;gt;&amp;lt;w:t&amp;gt;7&amp;lt;/w:t&amp;gt;&amp;lt;/w:r&amp;gt;&amp;lt;w:bookmarkEnd w:id="224" /&amp;gt;&amp;lt;w:r&amp;gt;&amp;lt;w:rPr&amp;gt;&amp;lt;w:b /&amp;gt;&amp;lt;w:sz w:val="24" /&amp;gt;&amp;lt;/w:rPr&amp;gt;&amp;lt;w:t&amp;gt;.  22 MRSA §2843-A, sub-§2,&amp;lt;/w:t&amp;gt;&amp;lt;/w:r&amp;gt;&amp;lt;w:r&amp;gt;&amp;lt;w:t xml:space="preserve"&amp;gt; as repealed and replaced by PL 2017, c. 475, &amp;lt;/w:t&amp;gt;&amp;lt;/w:r&amp;gt;&amp;lt;w:bookmarkStart w:id="225" w:name="_LINE__32_f48f5ae1_bad7_4b43_a655_ca9fdf" /&amp;gt;&amp;lt;w:bookmarkEnd w:id="223" /&amp;gt;&amp;lt;w:r&amp;gt;&amp;lt;w:t&amp;gt;Pt. A, §31, is amended by amending the 4th blocked paragraph to read:&amp;lt;/w:t&amp;gt;&amp;lt;/w:r&amp;gt;&amp;lt;w:bookmarkEnd w:id="225" /&amp;gt;&amp;lt;/w:p&amp;gt;&amp;lt;w:p w:rsidR="00570AB9" w:rsidRDefault="00570AB9" w:rsidP="00570AB9"&amp;gt;&amp;lt;w:pPr&amp;gt;&amp;lt;w:ind w:left="360" /&amp;gt;&amp;lt;/w:pPr&amp;gt;&amp;lt;w:bookmarkStart w:id="226" w:name="_STATUTE_CONTENT__c34c55b9_91a3_42cc_b1b" /&amp;gt;&amp;lt;w:bookmarkStart w:id="227" w:name="_STATUTE_P__b84d41c8_4a53_4248_9829_49d1" /&amp;gt;&amp;lt;w:bookmarkStart w:id="228" w:name="_PAR__8_4d99f0d2_13e0_4638_b84f_c68b1e09" /&amp;gt;&amp;lt;w:bookmarkStart w:id="229" w:name="_LINE__33_f66eef6c_ed2a_4d47_9eaf_c05545" /&amp;gt;&amp;lt;w:bookmarkEnd w:id="220" /&amp;gt;&amp;lt;w:bookmarkEnd w:id="222" /&amp;gt;&amp;lt;w:r&amp;gt;&amp;lt;w:t xml:space="preserve"&amp;gt;The remains or a dead body is considered abandoned if no one takes custody and control &amp;lt;/w:t&amp;gt;&amp;lt;/w:r&amp;gt;&amp;lt;w:bookmarkStart w:id="230" w:name="_LINE__34_08838116_15cf_41fc_8c30_335432" /&amp;gt;&amp;lt;w:bookmarkEnd w:id="229" /&amp;gt;&amp;lt;w:r&amp;gt;&amp;lt;w:t xml:space="preserve"&amp;gt;of the remains or dead body for a period of 15 days.  A funeral director or practitioner of &amp;lt;/w:t&amp;gt;&amp;lt;/w:r&amp;gt;&amp;lt;w:bookmarkStart w:id="231" w:name="_LINE__35_91ae32ed_532f_43ca_837f_56ce0f" /&amp;gt;&amp;lt;w:bookmarkEnd w:id="230" /&amp;gt;&amp;lt;w:r&amp;gt;&amp;lt;w:t xml:space="preserve"&amp;gt;funeral service who has physical possession of abandoned remains or an abandoned dead &amp;lt;/w:t&amp;gt;&amp;lt;/w:r&amp;gt;&amp;lt;w:bookmarkStart w:id="232" w:name="_LINE__36_56602d9a_4383_4ba7_8841_b70af7" /&amp;gt;&amp;lt;w:bookmarkEnd w:id="231" /&amp;gt;&amp;lt;w:r&amp;gt;&amp;lt;w:t&amp;gt;body may bury or cremate the remains or dead body&amp;lt;/w:t&amp;gt;&amp;lt;/w:r&amp;gt;&amp;lt;w:bookmarkStart w:id="233" w:name="_PROCESSED_CHANGE__074f6c01_f610_457d_87" /&amp;gt;&amp;lt;w:ins w:id="234" w:author="BPS" w:date="2023-01-05T13:27:00Z"&amp;gt;&amp;lt;w:r&amp;gt;&amp;lt;w:t xml:space="preserve"&amp;gt;, including burying the remains in a &amp;lt;/w:t&amp;gt;&amp;lt;/w:r&amp;gt;&amp;lt;w:bookmarkStart w:id="235" w:name="_LINE__37_06e96ec8_9335_4b3e_9e99_8bbffb" /&amp;gt;&amp;lt;w:bookmarkEnd w:id="232" /&amp;gt;&amp;lt;w:r&amp;gt;&amp;lt;w:t&amp;gt;biodegradable container&amp;lt;/w:t&amp;gt;&amp;lt;/w:r&amp;gt;&amp;lt;/w:ins&amp;gt;&amp;lt;w:bookmarkEnd w:id="233" /&amp;gt;&amp;lt;w:r&amp;gt;&amp;lt;w:t xml:space="preserve"&amp;gt;.  The funeral director or practitioner of funeral service may &amp;lt;/w:t&amp;gt;&amp;lt;/w:r&amp;gt;&amp;lt;w:bookmarkStart w:id="236" w:name="_LINE__38_bc1a7ad9_e135_4037_af15_f169fd" /&amp;gt;&amp;lt;w:bookmarkEnd w:id="235" /&amp;gt;&amp;lt;w:r&amp;gt;&amp;lt;w:t xml:space="preserve"&amp;gt;embalm or refrigerate abandoned remains or an abandoned dead body without &amp;lt;/w:t&amp;gt;&amp;lt;/w:r&amp;gt;&amp;lt;w:bookmarkStart w:id="237" w:name="_LINE__39_d29c5a76_8113_47e1_a83e_d89ce7" /&amp;gt;&amp;lt;w:bookmarkEnd w:id="236" /&amp;gt;&amp;lt;w:r&amp;gt;&amp;lt;w:t xml:space="preserve"&amp;gt;authorization.  A certificate of abandonment that indicates the means of disposition must &amp;lt;/w:t&amp;gt;&amp;lt;/w:r&amp;gt;&amp;lt;w:bookmarkStart w:id="238" w:name="_LINE__40_192b2475_8ffb_464b_98cc_7c4232" /&amp;gt;&amp;lt;w:bookmarkEnd w:id="237" /&amp;gt;&amp;lt;w:r&amp;gt;&amp;lt;w:t&amp;gt;be filed in the municipality where the death occurred.&amp;lt;/w:t&amp;gt;&amp;lt;/w:r&amp;gt;&amp;lt;w:bookmarkEnd w:id="226" /&amp;gt;&amp;lt;w:bookmarkEnd w:id="238" /&amp;gt;&amp;lt;/w:p&amp;gt;&amp;lt;w:p w:rsidR="00570AB9" w:rsidRDefault="00570AB9" w:rsidP="00570AB9"&amp;gt;&amp;lt;w:pPr&amp;gt;&amp;lt;w:ind w:left="360" w:firstLine="360" /&amp;gt;&amp;lt;/w:pPr&amp;gt;&amp;lt;w:bookmarkStart w:id="239" w:name="_BILL_SECTION_HEADER__9f4e43bd_3af9_4fc7" /&amp;gt;&amp;lt;w:bookmarkStart w:id="240" w:name="_BILL_SECTION__eafbd2a3_1f16_4237_a05f_d" /&amp;gt;&amp;lt;w:bookmarkStart w:id="241" w:name="_PAR__9_69cf2d15_5d70_4a8d_9163_f184b1cb" /&amp;gt;&amp;lt;w:bookmarkStart w:id="242" w:name="_LINE__41_35887841_4a6d_49ae_abc3_83eb6d" /&amp;gt;&amp;lt;w:bookmarkEnd w:id="221" /&amp;gt;&amp;lt;w:bookmarkEnd w:id="227" /&amp;gt;&amp;lt;w:bookmarkEnd w:id="228" /&amp;gt;&amp;lt;w:r&amp;gt;&amp;lt;w:rPr&amp;gt;&amp;lt;w:b /&amp;gt;&amp;lt;w:sz w:val="24" /&amp;gt;&amp;lt;/w:rPr&amp;gt;&amp;lt;w:t xml:space="preserve"&amp;gt;Sec. &amp;lt;/w:t&amp;gt;&amp;lt;/w:r&amp;gt;&amp;lt;w:bookmarkStart w:id="243" w:name="_BILL_SECTION_NUMBER__6dfb7447_0357_48e4" /&amp;gt;&amp;lt;w:r&amp;gt;&amp;lt;w:rPr&amp;gt;&amp;lt;w:b /&amp;gt;&amp;lt;w:sz w:val="24" /&amp;gt;&amp;lt;/w:rPr&amp;gt;&amp;lt;w:t&amp;gt;8&amp;lt;/w:t&amp;gt;&amp;lt;/w:r&amp;gt;&amp;lt;w:bookmarkEnd w:id="243" /&amp;gt;&amp;lt;w:r&amp;gt;&amp;lt;w:rPr&amp;gt;&amp;lt;w:b /&amp;gt;&amp;lt;w:sz w:val="24" /&amp;gt;&amp;lt;/w:rPr&amp;gt;&amp;lt;w:t&amp;gt;.  22 MRSA §2881-A&amp;lt;/w:t&amp;gt;&amp;lt;/w:r&amp;gt;&amp;lt;w:r&amp;gt;&amp;lt;w:t xml:space="preserve"&amp;gt; is enacted to read:&amp;lt;/w:t&amp;gt;&amp;lt;/w:r&amp;gt;&amp;lt;w:bookmarkEnd w:id="242" /&amp;gt;&amp;lt;/w:p&amp;gt;&amp;lt;w:p w:rsidR="00570AB9" w:rsidRDefault="00570AB9" w:rsidP="00570AB9"&amp;gt;&amp;lt;w:pPr&amp;gt;&amp;lt;w:ind w:left="1080" w:hanging="720" /&amp;gt;&amp;lt;w:rPr&amp;gt;&amp;lt;w:ins w:id="244" w:author="BPS" w:date="2023-01-06T15:16:00Z" /&amp;gt;&amp;lt;/w:rPr&amp;gt;&amp;lt;/w:pPr&amp;gt;&amp;lt;w:bookmarkStart w:id="245" w:name="_STATUTE_S__2aee4c3a_f675_4e8b_b3ac_22d7" /&amp;gt;&amp;lt;w:bookmarkStart w:id="246" w:name="_PAR__10_4abc1159_4df5_41a6_ba52_b81b46d" /&amp;gt;&amp;lt;w:bookmarkStart w:id="247" w:name="_LINE__42_95172663_e378_4df4_b70b_51bf58" /&amp;gt;&amp;lt;w:bookmarkStart w:id="248" w:name="_PROCESSED_CHANGE__f00a4039_0411_480c_bf" /&amp;gt;&amp;lt;w:bookmarkEnd w:id="239" /&amp;gt;&amp;lt;w:bookmarkEnd w:id="241" /&amp;gt;&amp;lt;w:ins w:id="249" w:author="BPS" w:date="2023-01-06T15:16:00Z"&amp;gt;&amp;lt;w:r&amp;gt;&amp;lt;w:rPr&amp;gt;&amp;lt;w:b /&amp;gt;&amp;lt;/w:rPr&amp;gt;&amp;lt;w:t&amp;gt;§&amp;lt;/w:t&amp;gt;&amp;lt;/w:r&amp;gt;&amp;lt;w:bookmarkStart w:id="250" w:name="_STATUTE_NUMBER__b63f8614_4646_4f60_9cc9" /&amp;gt;&amp;lt;w:r&amp;gt;&amp;lt;w:rPr&amp;gt;&amp;lt;w:b /&amp;gt;&amp;lt;/w:rPr&amp;gt;&amp;lt;w:t&amp;gt;2881-A&amp;lt;/w:t&amp;gt;&amp;lt;/w:r&amp;gt;&amp;lt;w:bookmarkEnd w:id="250" /&amp;gt;&amp;lt;w:r&amp;gt;&amp;lt;w:rPr&amp;gt;&amp;lt;w:b /&amp;gt;&amp;lt;/w:rPr&amp;gt;&amp;lt;w:t xml:space="preserve"&amp;gt;.  &amp;lt;/w:t&amp;gt;&amp;lt;/w:r&amp;gt;&amp;lt;w:bookmarkStart w:id="251" w:name="_STATUTE_HEADNOTE__f59dffca_d709_4328_8e" /&amp;gt;&amp;lt;w:r&amp;gt;&amp;lt;w:rPr&amp;gt;&amp;lt;w:b /&amp;gt;&amp;lt;/w:rPr&amp;gt;&amp;lt;w:t&amp;gt;Definitions&amp;lt;/w:t&amp;gt;&amp;lt;/w:r&amp;gt;&amp;lt;w:bookmarkEnd w:id="247" /&amp;gt;&amp;lt;w:bookmarkEnd w:id="251" /&amp;gt;&amp;lt;/w:ins&amp;gt;&amp;lt;/w:p&amp;gt;&amp;lt;w:p w:rsidR="00570AB9" w:rsidRDefault="00570AB9" w:rsidP="00570AB9"&amp;gt;&amp;lt;w:pPr&amp;gt;&amp;lt;w:ind w:left="360" w:firstLine="360" /&amp;gt;&amp;lt;w:rPr&amp;gt;&amp;lt;w:ins w:id="252" w:author="BPS" w:date="2023-01-06T15:16:00Z" /&amp;gt;&amp;lt;/w:rPr&amp;gt;&amp;lt;/w:pPr&amp;gt;&amp;lt;w:bookmarkStart w:id="253" w:name="_STATUTE_P__35abe5a3_d18f_4189_9ea7_a106" /&amp;gt;&amp;lt;w:bookmarkStart w:id="254" w:name="_STATUTE_CONTENT__df377b80_32d9_4518_ba1" /&amp;gt;&amp;lt;w:bookmarkStart w:id="255" w:name="_PAGE__3_61a6e13c_91aa_4231_a9ff_b3524a6" /&amp;gt;&amp;lt;w:bookmarkStart w:id="256" w:name="_PAR__1_0c43b413_c49f_4964_9c02_68da5f34" /&amp;gt;&amp;lt;w:bookmarkStart w:id="257" w:name="_LINE__1_12ab89b0_a361_43da_aa32_f5ecab6" /&amp;gt;&amp;lt;w:bookmarkEnd w:id="161" /&amp;gt;&amp;lt;w:bookmarkEnd w:id="246" /&amp;gt;&amp;lt;w:ins w:id="258" w:author="BPS" w:date="2023-01-06T15:17:00Z"&amp;gt;&amp;lt;w:r&amp;gt;&amp;lt;w:t xml:space="preserve"&amp;gt;As used in this chapter, unless the context otherwise indicates, the following terms &amp;lt;/w:t&amp;gt;&amp;lt;/w:r&amp;gt;&amp;lt;w:bookmarkStart w:id="259" w:name="_LINE__2_bf27fa44_c006_455c_b057_2116087" /&amp;gt;&amp;lt;w:bookmarkEnd w:id="257" /&amp;gt;&amp;lt;w:r&amp;gt;&amp;lt;w:t&amp;gt;have the following meanings.&amp;lt;/w:t&amp;gt;&amp;lt;/w:r&amp;gt;&amp;lt;/w:ins&amp;gt;&amp;lt;w:bookmarkEnd w:id="259" /&amp;gt;&amp;lt;/w:p&amp;gt;&amp;lt;w:p w:rsidR="00570AB9" w:rsidRDefault="00570AB9" w:rsidP="00570AB9"&amp;gt;&amp;lt;w:pPr&amp;gt;&amp;lt;w:ind w:left="360" w:firstLine="360" /&amp;gt;&amp;lt;w:rPr&amp;gt;&amp;lt;w:ins w:id="260" w:author="BPS" w:date="2023-01-06T15:16:00Z" /&amp;gt;&amp;lt;/w:rPr&amp;gt;&amp;lt;/w:pPr&amp;gt;&amp;lt;w:bookmarkStart w:id="261" w:name="_STATUTE_NUMBER__58abffa4_8046_4b64_9b2d" /&amp;gt;&amp;lt;w:bookmarkStart w:id="262" w:name="_STATUTE_SS__e067cbf2_1b10_4f87_852a_32f" /&amp;gt;&amp;lt;w:bookmarkStart w:id="263" w:name="_PAR__2_41b66dcc_825b_4717_b89b_9308521b" /&amp;gt;&amp;lt;w:bookmarkStart w:id="264" w:name="_LINE__3_55d71288_9d0e_4168_bd08_26dd6cf" /&amp;gt;&amp;lt;w:bookmarkEnd w:id="253" /&amp;gt;&amp;lt;w:bookmarkEnd w:id="254" /&amp;gt;&amp;lt;w:bookmarkEnd w:id="256" /&amp;gt;&amp;lt;w:ins w:id="265" w:author="BPS" w:date="2023-01-06T15:16:00Z"&amp;gt;&amp;lt;w:r&amp;gt;&amp;lt;w:rPr&amp;gt;&amp;lt;w:b /&amp;gt;&amp;lt;/w:rPr&amp;gt;&amp;lt;w:t&amp;gt;1&amp;lt;/w:t&amp;gt;&amp;lt;/w:r&amp;gt;&amp;lt;w:bookmarkEnd w:id="261" /&amp;gt;&amp;lt;w:r&amp;gt;&amp;lt;w:rPr&amp;gt;&amp;lt;w:b /&amp;gt;&amp;lt;/w:rPr&amp;gt;&amp;lt;w:t xml:space="preserve"&amp;gt;.  &amp;lt;/w:t&amp;gt;&amp;lt;/w:r&amp;gt;&amp;lt;w:bookmarkStart w:id="266" w:name="_STATUTE_HEADNOTE__a5e2ad46_9ca0_41d8_b1" /&amp;gt;&amp;lt;w:r&amp;gt;&amp;lt;w:rPr&amp;gt;&amp;lt;w:b /&amp;gt;&amp;lt;/w:rPr&amp;gt;&amp;lt;w:t xml:space="preserve"&amp;gt;Biodegradable container. &amp;lt;/w:t&amp;gt;&amp;lt;/w:r&amp;gt;&amp;lt;w:r&amp;gt;&amp;lt;w:t xml:space="preserve"&amp;gt; &amp;lt;/w:t&amp;gt;&amp;lt;/w:r&amp;gt;&amp;lt;/w:ins&amp;gt;&amp;lt;w:bookmarkStart w:id="267" w:name="_STATUTE_CONTENT__6159a64f_492d_4330_af6" /&amp;gt;&amp;lt;w:bookmarkEnd w:id="266" /&amp;gt;&amp;lt;w:ins w:id="268" w:author="BPS" w:date="2023-01-06T15:17:00Z"&amp;gt;&amp;lt;w:r&amp;gt;&amp;lt;w:t xml:space="preserve"&amp;gt;"Biodegradable container" means a container, such as &amp;lt;/w:t&amp;gt;&amp;lt;/w:r&amp;gt;&amp;lt;w:bookmarkStart w:id="269" w:name="_LINE__4_2df3baf5_3262_445d_b7b1_c798ba4" /&amp;gt;&amp;lt;w:bookmarkEnd w:id="264" /&amp;gt;&amp;lt;w:r&amp;gt;&amp;lt;w:t&amp;gt;a caske&amp;lt;/w:t&amp;gt;&amp;lt;/w:r&amp;gt;&amp;lt;/w:ins&amp;gt;&amp;lt;w:ins w:id="270" w:author="BPS" w:date="2023-01-06T15:18:00Z"&amp;gt;&amp;lt;w:r&amp;gt;&amp;lt;w:t&amp;gt;t or an urn, that hold&amp;lt;/w:t&amp;gt;&amp;lt;/w:r&amp;gt;&amp;lt;/w:ins&amp;gt;&amp;lt;w:ins w:id="271" w:author="BPS" w:date="2023-01-11T09:03:00Z"&amp;gt;&amp;lt;w:r&amp;gt;&amp;lt;w:t&amp;gt;s&amp;lt;/w:t&amp;gt;&amp;lt;/w:r&amp;gt;&amp;lt;/w:ins&amp;gt;&amp;lt;w:ins w:id="272" w:author="BPS" w:date="2023-01-06T15:18:00Z"&amp;gt;&amp;lt;w:r&amp;gt;&amp;lt;w:t xml:space="preserve"&amp;gt; human remains or cremated remains and that is capable of &amp;lt;/w:t&amp;gt;&amp;lt;/w:r&amp;gt;&amp;lt;w:bookmarkStart w:id="273" w:name="_LINE__5_afb0bfb3_fe5e_44be_b228_4641dc4" /&amp;gt;&amp;lt;w:bookmarkEnd w:id="269" /&amp;gt;&amp;lt;w:r&amp;gt;&amp;lt;w:t&amp;gt;being decomposed and includes, but is not limited to, a tree pod.&amp;lt;/w:t&amp;gt;&amp;lt;/w:r&amp;gt;&amp;lt;/w:ins&amp;gt;&amp;lt;w:bookmarkEnd w:id="273" /&amp;gt;&amp;lt;/w:p&amp;gt;&amp;lt;w:p w:rsidR="00570AB9" w:rsidRDefault="00570AB9" w:rsidP="00570AB9"&amp;gt;&amp;lt;w:pPr&amp;gt;&amp;lt;w:ind w:left="360" w:firstLine="360" /&amp;gt;&amp;lt;/w:pPr&amp;gt;&amp;lt;w:bookmarkStart w:id="274" w:name="_STATUTE_NUMBER__1f02b803_9536_4cdb_8cad" /&amp;gt;&amp;lt;w:bookmarkStart w:id="275" w:name="_STATUTE_SS__cbdd61c3_f86a_4425_aaf8_fc4" /&amp;gt;&amp;lt;w:bookmarkStart w:id="276" w:name="_PAR__3_45da1880_b029_4f79_96b3_7ee315f8" /&amp;gt;&amp;lt;w:bookmarkStart w:id="277" w:name="_LINE__6_ffe14173_0dee_42e0_9ed2_a2097ee" /&amp;gt;&amp;lt;w:bookmarkEnd w:id="262" /&amp;gt;&amp;lt;w:bookmarkEnd w:id="263" /&amp;gt;&amp;lt;w:bookmarkEnd w:id="267" /&amp;gt;&amp;lt;w:ins w:id="278" w:author="BPS" w:date="2023-01-06T15:16:00Z"&amp;gt;&amp;lt;w:r&amp;gt;&amp;lt;w:rPr&amp;gt;&amp;lt;w:b /&amp;gt;&amp;lt;/w:rPr&amp;gt;&amp;lt;w:t&amp;gt;2&amp;lt;/w:t&amp;gt;&amp;lt;/w:r&amp;gt;&amp;lt;w:bookmarkEnd w:id="274" /&amp;gt;&amp;lt;w:r&amp;gt;&amp;lt;w:rPr&amp;gt;&amp;lt;w:b /&amp;gt;&amp;lt;/w:rPr&amp;gt;&amp;lt;w:t xml:space="preserve"&amp;gt;.  &amp;lt;/w:t&amp;gt;&amp;lt;/w:r&amp;gt;&amp;lt;w:bookmarkStart w:id="279" w:name="_STATUTE_HEADNOTE__1bf1d95b_ba99_45bc_95" /&amp;gt;&amp;lt;w:r&amp;gt;&amp;lt;w:rPr&amp;gt;&amp;lt;w:b /&amp;gt;&amp;lt;/w:rPr&amp;gt;&amp;lt;w:t xml:space="preserve"&amp;gt;Tree pod. &amp;lt;/w:t&amp;gt;&amp;lt;/w:r&amp;gt;&amp;lt;w:r&amp;gt;&amp;lt;w:t xml:space="preserve"&amp;gt; &amp;lt;/w:t&amp;gt;&amp;lt;/w:r&amp;gt;&amp;lt;/w:ins&amp;gt;&amp;lt;w:bookmarkStart w:id="280" w:name="_STATUTE_CONTENT__e584633c_0b3b_429c_a96" /&amp;gt;&amp;lt;w:bookmarkEnd w:id="279" /&amp;gt;&amp;lt;w:ins w:id="281" w:author="BPS" w:date="2023-01-06T15:18:00Z"&amp;gt;&amp;lt;w:r&amp;gt;&amp;lt;w:t&amp;gt;"Tree pod" means a biodegradable container that is buried direct&amp;lt;/w:t&amp;gt;&amp;lt;/w:r&amp;gt;&amp;lt;/w:ins&amp;gt;&amp;lt;w:ins w:id="282" w:author="BPS" w:date="2023-01-06T15:19:00Z"&amp;gt;&amp;lt;w:r&amp;gt;&amp;lt;w:t xml:space="preserve"&amp;gt;ly &amp;lt;/w:t&amp;gt;&amp;lt;/w:r&amp;gt;&amp;lt;w:bookmarkStart w:id="283" w:name="_LINE__7_1e86c5fd_9650_44ea_9ef6_79ac275" /&amp;gt;&amp;lt;w:bookmarkEnd w:id="277" /&amp;gt;&amp;lt;w:r&amp;gt;&amp;lt;w:t&amp;gt;beneath the roots of a tree.&amp;lt;/w:t&amp;gt;&amp;lt;/w:r&amp;gt;&amp;lt;/w:ins&amp;gt;&amp;lt;w:bookmarkEnd w:id="283" /&amp;gt;&amp;lt;/w:p&amp;gt;&amp;lt;w:p w:rsidR="00570AB9" w:rsidRDefault="00570AB9" w:rsidP="00570AB9"&amp;gt;&amp;lt;w:pPr&amp;gt;&amp;lt;w:ind w:left="360" w:firstLine="360" /&amp;gt;&amp;lt;/w:pPr&amp;gt;&amp;lt;w:bookmarkStart w:id="284" w:name="_BILL_SECTION_HEADER__2046b073_707f_419a" /&amp;gt;&amp;lt;w:bookmarkStart w:id="285" w:name="_BILL_SECTION__3abd5092_3b3d_4126_82da_3" /&amp;gt;&amp;lt;w:bookmarkStart w:id="286" w:name="_PAR__4_1d869615_006d_48cc_bc5a_48356c50" /&amp;gt;&amp;lt;w:bookmarkStart w:id="287" w:name="_LINE__8_62b62a0a_a356_44d0_a506_180e0a9" /&amp;gt;&amp;lt;w:bookmarkEnd w:id="240" /&amp;gt;&amp;lt;w:bookmarkEnd w:id="245" /&amp;gt;&amp;lt;w:bookmarkEnd w:id="248" /&amp;gt;&amp;lt;w:bookmarkEnd w:id="275" /&amp;gt;&amp;lt;w:bookmarkEnd w:id="276" /&amp;gt;&amp;lt;w:bookmarkEnd w:id="280" /&amp;gt;&amp;lt;w:r&amp;gt;&amp;lt;w:rPr&amp;gt;&amp;lt;w:b /&amp;gt;&amp;lt;w:sz w:val="24" /&amp;gt;&amp;lt;/w:rPr&amp;gt;&amp;lt;w:t xml:space="preserve"&amp;gt;Sec. &amp;lt;/w:t&amp;gt;&amp;lt;/w:r&amp;gt;&amp;lt;w:bookmarkStart w:id="288" w:name="_BILL_SECTION_NUMBER__fdfc264f_7bef_4e85" /&amp;gt;&amp;lt;w:r&amp;gt;&amp;lt;w:rPr&amp;gt;&amp;lt;w:b /&amp;gt;&amp;lt;w:sz w:val="24" /&amp;gt;&amp;lt;/w:rPr&amp;gt;&amp;lt;w:t&amp;gt;9&amp;lt;/w:t&amp;gt;&amp;lt;/w:r&amp;gt;&amp;lt;w:bookmarkEnd w:id="288" /&amp;gt;&amp;lt;w:r&amp;gt;&amp;lt;w:rPr&amp;gt;&amp;lt;w:b /&amp;gt;&amp;lt;w:sz w:val="24" /&amp;gt;&amp;lt;/w:rPr&amp;gt;&amp;lt;w:t&amp;gt;.  22 MRSA §2883, 3rd ¶,&amp;lt;/w:t&amp;gt;&amp;lt;/w:r&amp;gt;&amp;lt;w:r&amp;gt;&amp;lt;w:t xml:space="preserve"&amp;gt; as enacted by PL 2001, c. 386, §5, is amended to &amp;lt;/w:t&amp;gt;&amp;lt;/w:r&amp;gt;&amp;lt;w:bookmarkStart w:id="289" w:name="_LINE__9_a5587e36_358e_4b5b_b01c_6a7cecd" /&amp;gt;&amp;lt;w:bookmarkEnd w:id="287" /&amp;gt;&amp;lt;w:r&amp;gt;&amp;lt;w:t&amp;gt;read:&amp;lt;/w:t&amp;gt;&amp;lt;/w:r&amp;gt;&amp;lt;w:bookmarkEnd w:id="289" /&amp;gt;&amp;lt;/w:p&amp;gt;&amp;lt;w:p w:rsidR="00570AB9" w:rsidRDefault="00570AB9" w:rsidP="00570AB9"&amp;gt;&amp;lt;w:pPr&amp;gt;&amp;lt;w:ind w:left="360" w:firstLine="360" /&amp;gt;&amp;lt;/w:pPr&amp;gt;&amp;lt;w:bookmarkStart w:id="290" w:name="_STATUTE_CONTENT__788220f4_dccd_4b78_8d3" /&amp;gt;&amp;lt;w:bookmarkStart w:id="291" w:name="_STATUTE_P__1f4e7600_f34a_45b5_a8f1_7686" /&amp;gt;&amp;lt;w:bookmarkStart w:id="292" w:name="_PAR__5_0d39291e_c2a6_4a13_9a0f_a405e667" /&amp;gt;&amp;lt;w:bookmarkStart w:id="293" w:name="_LINE__10_82c3cd91_e2af_4501_8a11_f396e0" /&amp;gt;&amp;lt;w:bookmarkEnd w:id="284" /&amp;gt;&amp;lt;w:bookmarkEnd w:id="286" /&amp;gt;&amp;lt;w:r&amp;gt;&amp;lt;w:t xml:space="preserve"&amp;gt;As used in this section, "burial" includes cremation and burial of the cremated remains &amp;lt;/w:t&amp;gt;&amp;lt;/w:r&amp;gt;&amp;lt;w:bookmarkStart w:id="294" w:name="_LINE__11_69b97a1b_f3cc_4fba_9e97_176ec3" /&amp;gt;&amp;lt;w:bookmarkEnd w:id="293" /&amp;gt;&amp;lt;w:r&amp;gt;&amp;lt;w:t&amp;gt;of the body&amp;lt;/w:t&amp;gt;&amp;lt;/w:r&amp;gt;&amp;lt;w:bookmarkStart w:id="295" w:name="_PROCESSED_CHANGE__e7dbc6ec_33da_43f5_bd" /&amp;gt;&amp;lt;w:ins w:id="296" w:author="BPS" w:date="2023-01-05T13:28:00Z"&amp;gt;&amp;lt;w:r&amp;gt;&amp;lt;w:t&amp;gt;, including burial in a biodegradable container&amp;lt;/w:t&amp;gt;&amp;lt;/w:r&amp;gt;&amp;lt;/w:ins&amp;gt;&amp;lt;w:bookmarkEnd w:id="295" /&amp;gt;&amp;lt;w:r&amp;gt;&amp;lt;w:t&amp;gt;.&amp;lt;/w:t&amp;gt;&amp;lt;/w:r&amp;gt;&amp;lt;w:bookmarkEnd w:id="290" /&amp;gt;&amp;lt;w:bookmarkEnd w:id="294" /&amp;gt;&amp;lt;/w:p&amp;gt;&amp;lt;w:p w:rsidR="00570AB9" w:rsidRDefault="00570AB9" w:rsidP="00570AB9"&amp;gt;&amp;lt;w:pPr&amp;gt;&amp;lt;w:ind w:left="360" w:firstLine="360" /&amp;gt;&amp;lt;/w:pPr&amp;gt;&amp;lt;w:bookmarkStart w:id="297" w:name="_BILL_SECTION_HEADER__ffe62532_8c39_40d9" /&amp;gt;&amp;lt;w:bookmarkStart w:id="298" w:name="_BILL_SECTION__97b22f31_2e37_46de_ba12_b" /&amp;gt;&amp;lt;w:bookmarkStart w:id="299" w:name="_PAR__6_77e4a5c1_a8a1_4672_9e24_00890011" /&amp;gt;&amp;lt;w:bookmarkStart w:id="300" w:name="_LINE__12_7f59c1b6_61f3_406d_9512_f0e933" /&amp;gt;&amp;lt;w:bookmarkEnd w:id="285" /&amp;gt;&amp;lt;w:bookmarkEnd w:id="291" /&amp;gt;&amp;lt;w:bookmarkEnd w:id="292" /&amp;gt;&amp;lt;w:r&amp;gt;&amp;lt;w:rPr&amp;gt;&amp;lt;w:b /&amp;gt;&amp;lt;w:sz w:val="24" /&amp;gt;&amp;lt;/w:rPr&amp;gt;&amp;lt;w:t xml:space="preserve"&amp;gt;Sec. &amp;lt;/w:t&amp;gt;&amp;lt;/w:r&amp;gt;&amp;lt;w:bookmarkStart w:id="301" w:name="_BILL_SECTION_NUMBER__c658b292_70b0_40cb" /&amp;gt;&amp;lt;w:r&amp;gt;&amp;lt;w:rPr&amp;gt;&amp;lt;w:b /&amp;gt;&amp;lt;w:sz w:val="24" /&amp;gt;&amp;lt;/w:rPr&amp;gt;&amp;lt;w:t&amp;gt;10&amp;lt;/w:t&amp;gt;&amp;lt;/w:r&amp;gt;&amp;lt;w:bookmarkEnd w:id="301" /&amp;gt;&amp;lt;w:r&amp;gt;&amp;lt;w:rPr&amp;gt;&amp;lt;w:b /&amp;gt;&amp;lt;w:sz w:val="24" /&amp;gt;&amp;lt;/w:rPr&amp;gt;&amp;lt;w:t&amp;gt;.  22 MRSA §2886,&amp;lt;/w:t&amp;gt;&amp;lt;/w:r&amp;gt;&amp;lt;w:r&amp;gt;&amp;lt;w:t xml:space="preserve"&amp;gt; as corrected by RR 2021, c. 2, Pt. B, §147, is amended &amp;lt;/w:t&amp;gt;&amp;lt;/w:r&amp;gt;&amp;lt;w:bookmarkStart w:id="302" w:name="_LINE__13_4531d663_98f1_4802_9bd5_289f16" /&amp;gt;&amp;lt;w:bookmarkEnd w:id="300" /&amp;gt;&amp;lt;w:r&amp;gt;&amp;lt;w:t&amp;gt;to read:&amp;lt;/w:t&amp;gt;&amp;lt;/w:r&amp;gt;&amp;lt;w:bookmarkEnd w:id="302" /&amp;gt;&amp;lt;/w:p&amp;gt;&amp;lt;w:p w:rsidR="00570AB9" w:rsidRDefault="00570AB9" w:rsidP="00570AB9"&amp;gt;&amp;lt;w:pPr&amp;gt;&amp;lt;w:ind w:left="1080" w:hanging="720" /&amp;gt;&amp;lt;/w:pPr&amp;gt;&amp;lt;w:bookmarkStart w:id="303" w:name="_STATUTE_S__0dc4fc0e_6c65_494b_8699_c178" /&amp;gt;&amp;lt;w:bookmarkStart w:id="304" w:name="_PAR__7_78337f6e_96b2_45e4_8eb6_bffcfe3a" /&amp;gt;&amp;lt;w:bookmarkStart w:id="305" w:name="_LINE__14_91c1155d_22ce_40c3_9b3d_393488" /&amp;gt;&amp;lt;w:bookmarkEnd w:id="297" /&amp;gt;&amp;lt;w:bookmarkEnd w:id="299" /&amp;gt;&amp;lt;w:r&amp;gt;&amp;lt;w:rPr&amp;gt;&amp;lt;w:b /&amp;gt;&amp;lt;/w:rPr&amp;gt;&amp;lt;w:t&amp;gt;§&amp;lt;/w:t&amp;gt;&amp;lt;/w:r&amp;gt;&amp;lt;w:bookmarkStart w:id="306" w:name="_STATUTE_NUMBER__48cee101_f467_49d5_8155" /&amp;gt;&amp;lt;w:r&amp;gt;&amp;lt;w:rPr&amp;gt;&amp;lt;w:b /&amp;gt;&amp;lt;/w:rPr&amp;gt;&amp;lt;w:t&amp;gt;2886&amp;lt;/w:t&amp;gt;&amp;lt;/w:r&amp;gt;&amp;lt;w:bookmarkEnd w:id="306" /&amp;gt;&amp;lt;w:r&amp;gt;&amp;lt;w:rPr&amp;gt;&amp;lt;w:b /&amp;gt;&amp;lt;/w:rPr&amp;gt;&amp;lt;w:t xml:space="preserve"&amp;gt;.  &amp;lt;/w:t&amp;gt;&amp;lt;/w:r&amp;gt;&amp;lt;w:bookmarkStart w:id="307" w:name="_STATUTE_HEADNOTE__9c4a8260_4f47_440a_92" /&amp;gt;&amp;lt;w:r&amp;gt;&amp;lt;w:rPr&amp;gt;&amp;lt;w:b /&amp;gt;&amp;lt;/w:rPr&amp;gt;&amp;lt;w:t&amp;gt;Bond for proper disposal; traffic outside of State&amp;lt;/w:t&amp;gt;&amp;lt;/w:r&amp;gt;&amp;lt;w:bookmarkEnd w:id="305" /&amp;gt;&amp;lt;w:bookmarkEnd w:id="307" /&amp;gt;&amp;lt;/w:p&amp;gt;&amp;lt;w:p w:rsidR="00570AB9" w:rsidRDefault="00570AB9" w:rsidP="00570AB9"&amp;gt;&amp;lt;w:pPr&amp;gt;&amp;lt;w:ind w:left="360" w:firstLine="360" /&amp;gt;&amp;lt;/w:pPr&amp;gt;&amp;lt;w:bookmarkStart w:id="308" w:name="_STATUTE_CONTENT__c3644d75_bbe0_4f43_b44" /&amp;gt;&amp;lt;w:bookmarkStart w:id="309" w:name="_STATUTE_P__a3fcc52f_f4b8_4627_83d6_03ee" /&amp;gt;&amp;lt;w:bookmarkStart w:id="310" w:name="_PAR__8_fe4a4b99_3130_4606_8dab_78d20527" /&amp;gt;&amp;lt;w:bookmarkStart w:id="311" w:name="_LINE__15_7a04cc2c_2bec_4d50_b32b_2e2b58" /&amp;gt;&amp;lt;w:bookmarkEnd w:id="304" /&amp;gt;&amp;lt;w:r&amp;gt;&amp;lt;w:t xml:space="preserve"&amp;gt;A school, college, university, recognized medical school in New England, or physician &amp;lt;/w:t&amp;gt;&amp;lt;/w:r&amp;gt;&amp;lt;w:bookmarkStart w:id="312" w:name="_LINE__16_7c21e911_9a76_4730_846b_ae9c9e" /&amp;gt;&amp;lt;w:bookmarkEnd w:id="311" /&amp;gt;&amp;lt;w:r&amp;gt;&amp;lt;w:t xml:space="preserve"&amp;gt;or surgeon may not receive a body until a bond is given to the Treasurer of State by the &amp;lt;/w:t&amp;gt;&amp;lt;/w:r&amp;gt;&amp;lt;w:bookmarkStart w:id="313" w:name="_LINE__17_6904d34b_722e_4af8_8d3e_aeb3ca" /&amp;gt;&amp;lt;w:bookmarkEnd w:id="312" /&amp;gt;&amp;lt;w:r&amp;gt;&amp;lt;w:t xml:space="preserve"&amp;gt;physician or surgeon, or by and in behalf of the school, college, university or recognized &amp;lt;/w:t&amp;gt;&amp;lt;/w:r&amp;gt;&amp;lt;w:bookmarkStart w:id="314" w:name="_LINE__18_df0e5787_e375_44d9_8af4_36a2d3" /&amp;gt;&amp;lt;w:bookmarkEnd w:id="313" /&amp;gt;&amp;lt;w:r&amp;gt;&amp;lt;w:t xml:space="preserve"&amp;gt;medical school in New England, to be approved by a justice of a court of record in and for &amp;lt;/w:t&amp;gt;&amp;lt;/w:r&amp;gt;&amp;lt;w:bookmarkStart w:id="315" w:name="_LINE__19_2a8bf0b2_38e2_4922_b7e0_8858e5" /&amp;gt;&amp;lt;w:bookmarkEnd w:id="314" /&amp;gt;&amp;lt;w:r&amp;gt;&amp;lt;w:t xml:space="preserve"&amp;gt;the county in which the physician or surgeon resides, or in which the school, college, &amp;lt;/w:t&amp;gt;&amp;lt;/w:r&amp;gt;&amp;lt;w:bookmarkStart w:id="316" w:name="_LINE__20_3874209c_c4f1_427b_8c77_20055d" /&amp;gt;&amp;lt;w:bookmarkEnd w:id="315" /&amp;gt;&amp;lt;w:r&amp;gt;&amp;lt;w:t xml:space="preserve"&amp;gt;university or recognized medical school in New England is situated. The bond must be in &amp;lt;/w:t&amp;gt;&amp;lt;/w:r&amp;gt;&amp;lt;w:bookmarkStart w:id="317" w:name="_LINE__21_89609dd2_72e6_4ca1_be5b_5f6446" /&amp;gt;&amp;lt;w:bookmarkEnd w:id="316" /&amp;gt;&amp;lt;w:r&amp;gt;&amp;lt;w:t xml:space="preserve"&amp;gt;the penal sum of $1,000, conditioned that all bodies that the physician or surgeon or the &amp;lt;/w:t&amp;gt;&amp;lt;/w:r&amp;gt;&amp;lt;w:bookmarkStart w:id="318" w:name="_LINE__22_5b4999e7_e515_468d_9337_1cc07a" /&amp;gt;&amp;lt;w:bookmarkEnd w:id="317" /&amp;gt;&amp;lt;w:r&amp;gt;&amp;lt;w:t xml:space="preserve"&amp;gt;school, college, university or recognized medical school in New England receives &amp;lt;/w:t&amp;gt;&amp;lt;/w:r&amp;gt;&amp;lt;w:bookmarkStart w:id="319" w:name="_LINE__23_b49afe60_3276_4b0e_b868_474d13" /&amp;gt;&amp;lt;w:bookmarkEnd w:id="318" /&amp;gt;&amp;lt;w:r&amp;gt;&amp;lt;w:t xml:space="preserve"&amp;gt;thereafter are used only for the promotion within the State of medical education, which &amp;lt;/w:t&amp;gt;&amp;lt;/w:r&amp;gt;&amp;lt;w:bookmarkStart w:id="320" w:name="_LINE__24_51ea8df0_fb75_4fb6_8b2e_7b2d78" /&amp;gt;&amp;lt;w:bookmarkEnd w:id="319" /&amp;gt;&amp;lt;w:r&amp;gt;&amp;lt;w:t xml:space="preserve"&amp;gt;includes nursing training and premedical education, and, when no longer needed for such &amp;lt;/w:t&amp;gt;&amp;lt;/w:r&amp;gt;&amp;lt;w:bookmarkStart w:id="321" w:name="_LINE__25_99e03751_ebed_43b0_9bd8_fa5ddb" /&amp;gt;&amp;lt;w:bookmarkEnd w:id="320" /&amp;gt;&amp;lt;w:r&amp;gt;&amp;lt;w:t&amp;gt;educational purposes, are decently buried&amp;lt;/w:t&amp;gt;&amp;lt;/w:r&amp;gt;&amp;lt;w:bookmarkStart w:id="322" w:name="_PROCESSED_CHANGE__6f9d59fe_f9e2_41d8_9f" /&amp;gt;&amp;lt;w:ins w:id="323" w:author="BPS" w:date="2023-01-05T13:29:00Z"&amp;gt;&amp;lt;w:r&amp;gt;&amp;lt;w:t xml:space="preserve"&amp;gt;, including by being buried in a biodegradable &amp;lt;/w:t&amp;gt;&amp;lt;/w:r&amp;gt;&amp;lt;w:bookmarkStart w:id="324" w:name="_LINE__26_660a67eb_ee83_4ae8_b646_ceec02" /&amp;gt;&amp;lt;w:bookmarkEnd w:id="321" /&amp;gt;&amp;lt;w:r&amp;gt;&amp;lt;w:t&amp;gt;container&amp;lt;/w:t&amp;gt;&amp;lt;/w:r&amp;gt;&amp;lt;/w:ins&amp;gt;&amp;lt;w:bookmarkEnd w:id="322" /&amp;gt;&amp;lt;w:r&amp;gt;&amp;lt;w:t xml:space="preserve"&amp;gt;. The bond must be examined annually in the month of December by the Treasurer &amp;lt;/w:t&amp;gt;&amp;lt;/w:r&amp;gt;&amp;lt;w:bookmarkStart w:id="325" w:name="_LINE__27_2c60a8a4_d169_4a50_8f88_dfe081" /&amp;gt;&amp;lt;w:bookmarkEnd w:id="324" /&amp;gt;&amp;lt;w:r&amp;gt;&amp;lt;w:t xml:space="preserve"&amp;gt;of State and the Treasurer of State shall certify in writing upon each bond in the Treasurer &amp;lt;/w:t&amp;gt;&amp;lt;/w:r&amp;gt;&amp;lt;w:bookmarkStart w:id="326" w:name="_LINE__28_12ce5a61_8f46_4d24_8dd0_3649a3" /&amp;gt;&amp;lt;w:bookmarkEnd w:id="325" /&amp;gt;&amp;lt;w:r&amp;gt;&amp;lt;w:t xml:space="preserve"&amp;gt;of State's possession approval of the bond.  If a bond is not approved by the Treasurer of &amp;lt;/w:t&amp;gt;&amp;lt;/w:r&amp;gt;&amp;lt;w:bookmarkStart w:id="327" w:name="_LINE__29_f805e185_a53c_4ed3_b80d_4ca257" /&amp;gt;&amp;lt;w:bookmarkEnd w:id="326" /&amp;gt;&amp;lt;w:r&amp;gt;&amp;lt;w:t xml:space="preserve"&amp;gt;State, the Treasurer of State shall immediately notify the party giving the bond, who shall &amp;lt;/w:t&amp;gt;&amp;lt;/w:r&amp;gt;&amp;lt;w:bookmarkStart w:id="328" w:name="_LINE__30_9420f970_8e01_49d9_be0f_d5998b" /&amp;gt;&amp;lt;w:bookmarkEnd w:id="327" /&amp;gt;&amp;lt;w:r&amp;gt;&amp;lt;w:t xml:space="preserve"&amp;gt;forthwith file a new bond.  A person that sells or buys a body or in any way traffics in the &amp;lt;/w:t&amp;gt;&amp;lt;/w:r&amp;gt;&amp;lt;w:bookmarkStart w:id="329" w:name="_LINE__31_a01a3af1_6323_4f7e_bf2e_faed93" /&amp;gt;&amp;lt;w:bookmarkEnd w:id="328" /&amp;gt;&amp;lt;w:r&amp;gt;&amp;lt;w:t xml:space="preserve"&amp;gt;same, transmits or conveys a body to any place outside of the State or causes the same to &amp;lt;/w:t&amp;gt;&amp;lt;/w:r&amp;gt;&amp;lt;w:bookmarkStart w:id="330" w:name="_LINE__32_40d79423_67d3_4e4c_aab1_8fc72a" /&amp;gt;&amp;lt;w:bookmarkEnd w:id="329" /&amp;gt;&amp;lt;w:r&amp;gt;&amp;lt;w:t xml:space="preserve"&amp;gt;be done, except as provided in section 2884, must be punished by a fine of not more than &amp;lt;/w:t&amp;gt;&amp;lt;/w:r&amp;gt;&amp;lt;w:bookmarkStart w:id="331" w:name="_LINE__33_2c5cc225_35be_443d_bad7_d17bed" /&amp;gt;&amp;lt;w:bookmarkEnd w:id="330" /&amp;gt;&amp;lt;w:r&amp;gt;&amp;lt;w:t&amp;gt;$200 or by imprisonment for not more than 11 months.&amp;lt;/w:t&amp;gt;&amp;lt;/w:r&amp;gt;&amp;lt;w:bookmarkEnd w:id="308" /&amp;gt;&amp;lt;w:bookmarkEnd w:id="331" /&amp;gt;&amp;lt;/w:p&amp;gt;&amp;lt;w:p w:rsidR="00570AB9" w:rsidRDefault="00570AB9" w:rsidP="00570AB9"&amp;gt;&amp;lt;w:pPr&amp;gt;&amp;lt;w:ind w:left="360" w:firstLine="360" /&amp;gt;&amp;lt;/w:pPr&amp;gt;&amp;lt;w:bookmarkStart w:id="332" w:name="_BILL_SECTION_HEADER__c51dce24_4b49_4ddd" /&amp;gt;&amp;lt;w:bookmarkStart w:id="333" w:name="_BILL_SECTION__1a37dcac_3254_4a69_9ecd_e" /&amp;gt;&amp;lt;w:bookmarkStart w:id="334" w:name="_PAR__9_5daaa66f_e9b5_4f48_af8a_81a27164" /&amp;gt;&amp;lt;w:bookmarkStart w:id="335" w:name="_LINE__34_f896596e_4dea_4c26_8cfc_fbd7d5" /&amp;gt;&amp;lt;w:bookmarkEnd w:id="298" /&amp;gt;&amp;lt;w:bookmarkEnd w:id="303" /&amp;gt;&amp;lt;w:bookmarkEnd w:id="309" /&amp;gt;&amp;lt;w:bookmarkEnd w:id="310" /&amp;gt;&amp;lt;w:r&amp;gt;&amp;lt;w:rPr&amp;gt;&amp;lt;w:b /&amp;gt;&amp;lt;w:sz w:val="24" /&amp;gt;&amp;lt;/w:rPr&amp;gt;&amp;lt;w:t xml:space="preserve"&amp;gt;Sec. &amp;lt;/w:t&amp;gt;&amp;lt;/w:r&amp;gt;&amp;lt;w:bookmarkStart w:id="336" w:name="_BILL_SECTION_NUMBER__b4074022_cbcc_4d62" /&amp;gt;&amp;lt;w:r&amp;gt;&amp;lt;w:rPr&amp;gt;&amp;lt;w:b /&amp;gt;&amp;lt;w:sz w:val="24" /&amp;gt;&amp;lt;/w:rPr&amp;gt;&amp;lt;w:t&amp;gt;11&amp;lt;/w:t&amp;gt;&amp;lt;/w:r&amp;gt;&amp;lt;w:bookmarkEnd w:id="336" /&amp;gt;&amp;lt;w:r&amp;gt;&amp;lt;w:rPr&amp;gt;&amp;lt;w:b /&amp;gt;&amp;lt;w:sz w:val="24" /&amp;gt;&amp;lt;/w:rPr&amp;gt;&amp;lt;w:t&amp;gt;.  22 MRSA §2954, sub-§9,&amp;lt;/w:t&amp;gt;&amp;lt;/w:r&amp;gt;&amp;lt;w:r&amp;gt;&amp;lt;w:t xml:space="preserve"&amp;gt; as enacted by PL 2007, c. 601, §2, is amended &amp;lt;/w:t&amp;gt;&amp;lt;/w:r&amp;gt;&amp;lt;w:bookmarkStart w:id="337" w:name="_LINE__35_1aff44ef_2d72_4eec_aa38_e84805" /&amp;gt;&amp;lt;w:bookmarkEnd w:id="335" /&amp;gt;&amp;lt;w:r&amp;gt;&amp;lt;w:t&amp;gt;to read:&amp;lt;/w:t&amp;gt;&amp;lt;/w:r&amp;gt;&amp;lt;w:bookmarkEnd w:id="337" /&amp;gt;&amp;lt;/w:p&amp;gt;&amp;lt;w:p w:rsidR="00570AB9" w:rsidRDefault="00570AB9" w:rsidP="00570AB9"&amp;gt;&amp;lt;w:pPr&amp;gt;&amp;lt;w:ind w:left="360" w:firstLine="360" /&amp;gt;&amp;lt;/w:pPr&amp;gt;&amp;lt;w:bookmarkStart w:id="338" w:name="_STATUTE_NUMBER__663c6868_f8dd_4710_aff7" /&amp;gt;&amp;lt;w:bookmarkStart w:id="339" w:name="_STATUTE_SS__3ee139c7_3419_41f4_b367_7ba" /&amp;gt;&amp;lt;w:bookmarkStart w:id="340" w:name="_PAR__10_28f3e3a1_33e3_432f_95a0_75793a0" /&amp;gt;&amp;lt;w:bookmarkStart w:id="341" w:name="_LINE__36_859d1626_51a9_42ce_8148_7b93e7" /&amp;gt;&amp;lt;w:bookmarkEnd w:id="332" /&amp;gt;&amp;lt;w:bookmarkEnd w:id="334" /&amp;gt;&amp;lt;w:r&amp;gt;&amp;lt;w:rPr&amp;gt;&amp;lt;w:b /&amp;gt;&amp;lt;/w:rPr&amp;gt;&amp;lt;w:t&amp;gt;9&amp;lt;/w:t&amp;gt;&amp;lt;/w:r&amp;gt;&amp;lt;w:bookmarkEnd w:id="338" /&amp;gt;&amp;lt;w:r&amp;gt;&amp;lt;w:rPr&amp;gt;&amp;lt;w:b /&amp;gt;&amp;lt;/w:rPr&amp;gt;&amp;lt;w:t xml:space="preserve"&amp;gt;.  &amp;lt;/w:t&amp;gt;&amp;lt;/w:r&amp;gt;&amp;lt;w:bookmarkStart w:id="342" w:name="_STATUTE_HEADNOTE__b1f1f888_60ee_4808_a6" /&amp;gt;&amp;lt;w:r&amp;gt;&amp;lt;w:rPr&amp;gt;&amp;lt;w:b /&amp;gt;&amp;lt;/w:rPr&amp;gt;&amp;lt;w:t&amp;gt;Superior rights.&amp;lt;/w:t&amp;gt;&amp;lt;/w:r&amp;gt;&amp;lt;w:bookmarkEnd w:id="342"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w:id="343" w:name="_STATUTE_CONTENT__ce1846bc_0c9c_44e6_8da" /&amp;gt;&amp;lt;w:r&amp;gt;&amp;lt;w:t xml:space="preserve"&amp;gt;Subject to &amp;lt;/w:t&amp;gt;&amp;lt;/w:r&amp;gt;&amp;lt;w:bookmarkStart w:id="344" w:name="_CROSS_REFERENCE__ff120062_c9dd_4028_a45" /&amp;gt;&amp;lt;w:r&amp;gt;&amp;lt;w:t&amp;gt;section 2951, subsection 8&amp;lt;/w:t&amp;gt;&amp;lt;/w:r&amp;gt;&amp;lt;w:bookmarkEnd w:id="344" /&amp;gt;&amp;lt;w:r&amp;gt;&amp;lt;w:t xml:space="preserve"&amp;gt; and &amp;lt;/w:t&amp;gt;&amp;lt;/w:r&amp;gt;&amp;lt;w:bookmarkStart w:id="345" w:name="_CROSS_REFERENCE__cda6d863_8510_41b1_863" /&amp;gt;&amp;lt;w:r&amp;gt;&amp;lt;w:t&amp;gt;section 2961&amp;lt;/w:t&amp;gt;&amp;lt;/w:r&amp;gt;&amp;lt;w:bookmarkEnd w:id="345" /&amp;gt;&amp;lt;w:r&amp;gt;&amp;lt;w:t xml:space="preserve"&amp;gt;, the rights &amp;lt;/w:t&amp;gt;&amp;lt;/w:r&amp;gt;&amp;lt;w:bookmarkStart w:id="346" w:name="_LINE__37_f5b7ba39_146d_4039_92cb_84bd94" /&amp;gt;&amp;lt;w:bookmarkEnd w:id="341" /&amp;gt;&amp;lt;w:r&amp;gt;&amp;lt;w:t xml:space="preserve"&amp;gt;of the person to which a part passes under &amp;lt;/w:t&amp;gt;&amp;lt;/w:r&amp;gt;&amp;lt;w:bookmarkStart w:id="347" w:name="_CROSS_REFERENCE__cb5aae98_0307_4182_bd9" /&amp;gt;&amp;lt;w:r&amp;gt;&amp;lt;w:t&amp;gt;section 2951&amp;lt;/w:t&amp;gt;&amp;lt;/w:r&amp;gt;&amp;lt;w:bookmarkEnd w:id="347" /&amp;gt;&amp;lt;w:r&amp;gt;&amp;lt;w:t xml:space="preserve"&amp;gt; are superior to rights of all others &amp;lt;/w:t&amp;gt;&amp;lt;/w:r&amp;gt;&amp;lt;w:bookmarkStart w:id="348" w:name="_LINE__38_91f700fe_d265_4c58_9e3c_f1a717" /&amp;gt;&amp;lt;w:bookmarkEnd w:id="346" /&amp;gt;&amp;lt;w:r&amp;gt;&amp;lt;w:t xml:space="preserve"&amp;gt;with respect to the part.  The person may accept or reject an anatomical gift in whole or in &amp;lt;/w:t&amp;gt;&amp;lt;/w:r&amp;gt;&amp;lt;w:bookmarkStart w:id="349" w:name="_LINE__39_19c62a30_3717_4fe1_8b82_e74ec6" /&amp;gt;&amp;lt;w:bookmarkEnd w:id="348" /&amp;gt;&amp;lt;w:r&amp;gt;&amp;lt;w:t xml:space="preserve"&amp;gt;part.  Subject to the terms of the document of gift and this chapter, a person that accepts an &amp;lt;/w:t&amp;gt;&amp;lt;/w:r&amp;gt;&amp;lt;w:bookmarkStart w:id="350" w:name="_LINE__40_fd1e0ab1_903e_4889_a9f7_af700d" /&amp;gt;&amp;lt;w:bookmarkEnd w:id="349" /&amp;gt;&amp;lt;w:r&amp;gt;&amp;lt;w:t xml:space="preserve"&amp;gt;anatomical gift of an entire body may allow embalming or cremation and use of remains in &amp;lt;/w:t&amp;gt;&amp;lt;/w:r&amp;gt;&amp;lt;w:bookmarkStart w:id="351" w:name="_LINE__41_f74ec404_8383_4e5d_8f25_0a1de3" /&amp;gt;&amp;lt;w:bookmarkEnd w:id="350" /&amp;gt;&amp;lt;w:r&amp;gt;&amp;lt;w:t&amp;gt;a funeral service&amp;lt;/w:t&amp;gt;&amp;lt;/w:r&amp;gt;&amp;lt;w:bookmarkStart w:id="352" w:name="_PROCESSED_CHANGE__eb4b548d_b790_44de_b1" /&amp;gt;&amp;lt;w:ins w:id="353" w:author="BPS" w:date="2023-01-05T13:30:00Z"&amp;gt;&amp;lt;w:r&amp;gt;&amp;lt;w:t&amp;gt;, including burial in a biodegradable container&amp;lt;/w:t&amp;gt;&amp;lt;/w:r&amp;gt;&amp;lt;/w:ins&amp;gt;&amp;lt;w:bookmarkEnd w:id="352" /&amp;gt;&amp;lt;w:r&amp;gt;&amp;lt;w:t xml:space="preserve"&amp;gt;.  If the gift is of a part, the &amp;lt;/w:t&amp;gt;&amp;lt;/w:r&amp;gt;&amp;lt;w:bookmarkStart w:id="354" w:name="_LINE__42_b7b30f8a_ebe3_47dc_af33_6dbea8" /&amp;gt;&amp;lt;w:bookmarkEnd w:id="351" /&amp;gt;&amp;lt;w:r&amp;gt;&amp;lt;w:t xml:space="preserve"&amp;gt;person to which the part passes under &amp;lt;/w:t&amp;gt;&amp;lt;/w:r&amp;gt;&amp;lt;w:bookmarkStart w:id="355" w:name="_CROSS_REFERENCE__b0b97d5d_3894_4ba6_bb8" /&amp;gt;&amp;lt;w:r&amp;gt;&amp;lt;w:t&amp;gt;section 2951&amp;lt;/w:t&amp;gt;&amp;lt;/w:r&amp;gt;&amp;lt;w:bookmarkEnd w:id="355" /&amp;gt;&amp;lt;w:r&amp;gt;&amp;lt;w:t xml:space="preserve"&amp;gt;, upon the death of the donor and before &amp;lt;/w:t&amp;gt;&amp;lt;/w:r&amp;gt;&amp;lt;w:bookmarkStart w:id="356" w:name="_LINE__43_aa183a07_c0b1_4800_b1b9_cd19f3" /&amp;gt;&amp;lt;w:bookmarkEnd w:id="354" /&amp;gt;&amp;lt;w:r&amp;gt;&amp;lt;w:t xml:space="preserve"&amp;gt;embalming or cremation, shall cause the part to be removed without unnecessary &amp;lt;/w:t&amp;gt;&amp;lt;/w:r&amp;gt;&amp;lt;w:bookmarkStart w:id="357" w:name="_PAGE_SPLIT__315df64a_b398_492c_8d3e_bdc" /&amp;gt;&amp;lt;w:bookmarkStart w:id="358" w:name="_PAGE__4_af1b3669_7269_4da9_b060_30ad904" /&amp;gt;&amp;lt;w:bookmarkStart w:id="359" w:name="_PAR__1_3c979413_6bd2_402d_a410_5dfa00db" /&amp;gt;&amp;lt;w:bookmarkStart w:id="360" w:name="_LINE__1_6783f63c_f870_4423_b94c_cd341e7" /&amp;gt;&amp;lt;w:bookmarkEnd w:id="255" /&amp;gt;&amp;lt;w:bookmarkEnd w:id="340" /&amp;gt;&amp;lt;w:bookmarkEnd w:id="356" /&amp;gt;&amp;lt;w:r&amp;gt;&amp;lt;w:t&amp;gt;m&amp;lt;/w:t&amp;gt;&amp;lt;/w:r&amp;gt;&amp;lt;w:bookmarkEnd w:id="357" /&amp;gt;&amp;lt;w:r&amp;gt;&amp;lt;w:t&amp;gt;utilation.&amp;lt;/w:t&amp;gt;&amp;lt;/w:r&amp;gt;&amp;lt;w:bookmarkStart w:id="361" w:name="_PROCESSED_CHANGE__3093cf60_c615_462a_b9" /&amp;gt;&amp;lt;w:r&amp;gt;&amp;lt;w:t xml:space="preserve"&amp;gt; &amp;lt;/w:t&amp;gt;&amp;lt;/w:r&amp;gt;&amp;lt;w:ins w:id="362" w:author="BPS" w:date="2023-01-06T15:20:00Z"&amp;gt;&amp;lt;w:r&amp;gt;&amp;lt;w:t xml:space="preserve"&amp;gt;As used in this subsection, "biodegradable container" has the same meaning as &amp;lt;/w:t&amp;gt;&amp;lt;/w:r&amp;gt;&amp;lt;w:bookmarkStart w:id="363" w:name="_LINE__2_b50bfd76_6897_4a12_a485_12b17fe" /&amp;gt;&amp;lt;w:bookmarkEnd w:id="360" /&amp;gt;&amp;lt;w:r&amp;gt;&amp;lt;w:t&amp;gt;in section 2881-A, subsection 1.&amp;lt;/w:t&amp;gt;&amp;lt;/w:r&amp;gt;&amp;lt;/w:ins&amp;gt;&amp;lt;w:bookmarkEnd w:id="343" /&amp;gt;&amp;lt;w:bookmarkEnd w:id="361" /&amp;gt;&amp;lt;w:bookmarkEnd w:id="363" /&amp;gt;&amp;lt;/w:p&amp;gt;&amp;lt;w:p w:rsidR="00570AB9" w:rsidRDefault="00570AB9" w:rsidP="00570AB9"&amp;gt;&amp;lt;w:pPr&amp;gt;&amp;lt;w:ind w:left="360" w:firstLine="360" /&amp;gt;&amp;lt;/w:pPr&amp;gt;&amp;lt;w:bookmarkStart w:id="364" w:name="_BILL_SECTION_HEADER__7aaec99d_70e3_49d9" /&amp;gt;&amp;lt;w:bookmarkStart w:id="365" w:name="_BILL_SECTION__b44731c0_6a88_42a1_bf64_a" /&amp;gt;&amp;lt;w:bookmarkStart w:id="366" w:name="_PAR__2_a5b24b39_8f3b_44bc_8304_02d8ad4f" /&amp;gt;&amp;lt;w:bookmarkStart w:id="367" w:name="_LINE__3_212e4eae_9c44_4c63_8d3d_9f79bff" /&amp;gt;&amp;lt;w:bookmarkEnd w:id="333" /&amp;gt;&amp;lt;w:bookmarkEnd w:id="339" /&amp;gt;&amp;lt;w:bookmarkEnd w:id="359" /&amp;gt;&amp;lt;w:r&amp;gt;&amp;lt;w:rPr&amp;gt;&amp;lt;w:b /&amp;gt;&amp;lt;w:sz w:val="24" /&amp;gt;&amp;lt;/w:rPr&amp;gt;&amp;lt;w:t xml:space="preserve"&amp;gt;Sec. &amp;lt;/w:t&amp;gt;&amp;lt;/w:r&amp;gt;&amp;lt;w:bookmarkStart w:id="368" w:name="_BILL_SECTION_NUMBER__c10a11b7_1f82_4430" /&amp;gt;&amp;lt;w:r&amp;gt;&amp;lt;w:rPr&amp;gt;&amp;lt;w:b /&amp;gt;&amp;lt;w:sz w:val="24" /&amp;gt;&amp;lt;/w:rPr&amp;gt;&amp;lt;w:t&amp;gt;12&amp;lt;/w:t&amp;gt;&amp;lt;/w:r&amp;gt;&amp;lt;w:bookmarkEnd w:id="368" /&amp;gt;&amp;lt;w:r&amp;gt;&amp;lt;w:rPr&amp;gt;&amp;lt;w:b /&amp;gt;&amp;lt;w:sz w:val="24" /&amp;gt;&amp;lt;/w:rPr&amp;gt;&amp;lt;w:t&amp;gt;.  32 MRSA §1400, sub-§5,&amp;lt;/w:t&amp;gt;&amp;lt;/w:r&amp;gt;&amp;lt;w:r&amp;gt;&amp;lt;w:t xml:space="preserve"&amp;gt; as amended by PL 2021, c. 183, §1, is further &amp;lt;/w:t&amp;gt;&amp;lt;/w:r&amp;gt;&amp;lt;w:bookmarkStart w:id="369" w:name="_LINE__4_003c46ad_17be_4a68_a060_18169e8" /&amp;gt;&amp;lt;w:bookmarkEnd w:id="367" /&amp;gt;&amp;lt;w:r&amp;gt;&amp;lt;w:t&amp;gt;amended to read:&amp;lt;/w:t&amp;gt;&amp;lt;/w:r&amp;gt;&amp;lt;w:bookmarkEnd w:id="369" /&amp;gt;&amp;lt;/w:p&amp;gt;&amp;lt;w:p w:rsidR="00570AB9" w:rsidRDefault="00570AB9" w:rsidP="00570AB9"&amp;gt;&amp;lt;w:pPr&amp;gt;&amp;lt;w:ind w:left="360" w:firstLine="360" /&amp;gt;&amp;lt;/w:pPr&amp;gt;&amp;lt;w:bookmarkStart w:id="370" w:name="_STATUTE_NUMBER__34124123_2e68_4d88_a20a" /&amp;gt;&amp;lt;w:bookmarkStart w:id="371" w:name="_STATUTE_SS__0d38c4f9_3b1d_4880_8be2_004" /&amp;gt;&amp;lt;w:bookmarkStart w:id="372" w:name="_PAR__3_485036e7_5bbb_4b62_8815_84b288e0" /&amp;gt;&amp;lt;w:bookmarkStart w:id="373" w:name="_LINE__5_b8df55e3_6acd_4193_8f93_8fcb941" /&amp;gt;&amp;lt;w:bookmarkEnd w:id="364" /&amp;gt;&amp;lt;w:bookmarkEnd w:id="366" /&amp;gt;&amp;lt;w:r&amp;gt;&amp;lt;w:rPr&amp;gt;&amp;lt;w:b /&amp;gt;&amp;lt;/w:rPr&amp;gt;&amp;lt;w:t&amp;gt;5&amp;lt;/w:t&amp;gt;&amp;lt;/w:r&amp;gt;&amp;lt;w:bookmarkEnd w:id="370" /&amp;gt;&amp;lt;w:r&amp;gt;&amp;lt;w:rPr&amp;gt;&amp;lt;w:b /&amp;gt;&amp;lt;/w:rPr&amp;gt;&amp;lt;w:t xml:space="preserve"&amp;gt;.  &amp;lt;/w:t&amp;gt;&amp;lt;/w:r&amp;gt;&amp;lt;w:bookmarkStart w:id="374" w:name="_STATUTE_HEADNOTE__69861864_44c4_4ab8_bf" /&amp;gt;&amp;lt;w:r&amp;gt;&amp;lt;w:rPr&amp;gt;&amp;lt;w:b /&amp;gt;&amp;lt;/w:rPr&amp;gt;&amp;lt;w:t&amp;gt;Practice of funeral service.&amp;lt;/w:t&amp;gt;&amp;lt;/w:r&amp;gt;&amp;lt;w:bookmarkEnd w:id="374"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w:id="375" w:name="_STATUTE_CONTENT__21a351f0_533c_490c_81b" /&amp;gt;&amp;lt;w:r&amp;gt;&amp;lt;w:t xml:space="preserve"&amp;gt;"Practice of funeral service" means the engagement &amp;lt;/w:t&amp;gt;&amp;lt;/w:r&amp;gt;&amp;lt;w:bookmarkStart w:id="376" w:name="_LINE__6_658b2fd2_1287_4a2a_8dc6_5379512" /&amp;gt;&amp;lt;w:bookmarkEnd w:id="373" /&amp;gt;&amp;lt;w:r&amp;gt;&amp;lt;w:t xml:space="preserve"&amp;gt;of a person in the care or disposition of the human remains or in the practice of disinfecting &amp;lt;/w:t&amp;gt;&amp;lt;/w:r&amp;gt;&amp;lt;w:bookmarkStart w:id="377" w:name="_LINE__7_72107dd2_980e_48a6_a335_62b48e3" /&amp;gt;&amp;lt;w:bookmarkEnd w:id="376" /&amp;gt;&amp;lt;w:r&amp;gt;&amp;lt;w:t xml:space="preserve"&amp;gt;and preparing by embalming or otherwise the human remains for the funeral service, &amp;lt;/w:t&amp;gt;&amp;lt;/w:r&amp;gt;&amp;lt;w:bookmarkStart w:id="378" w:name="_LINE__8_e175238b_8310_4e68_9ef6_e577f5f" /&amp;gt;&amp;lt;w:bookmarkStart w:id="379" w:name="_PROCESSED_CHANGE__76d4ae25_2f8f_4e2d_af" /&amp;gt;&amp;lt;w:bookmarkEnd w:id="377" /&amp;gt;&amp;lt;w:ins w:id="380" w:author="BPS" w:date="2023-01-05T13:33:00Z"&amp;gt;&amp;lt;w:r&amp;gt;&amp;lt;w:t&amp;gt;including preparing for burial in a biodegradable container,&amp;lt;/w:t&amp;gt;&amp;lt;/w:r&amp;gt;&amp;lt;/w:ins&amp;gt;&amp;lt;w:r&amp;gt;&amp;lt;w:t xml:space="preserve"&amp;gt; &amp;lt;/w:t&amp;gt;&amp;lt;/w:r&amp;gt;&amp;lt;w:bookmarkEnd w:id="379" /&amp;gt;&amp;lt;w:r&amp;gt;&amp;lt;w:t xml:space="preserve"&amp;gt;transportation of human &amp;lt;/w:t&amp;gt;&amp;lt;/w:r&amp;gt;&amp;lt;w:bookmarkStart w:id="381" w:name="_LINE__9_3ee1e014_bbd0_4051_9d2a_06a6f02" /&amp;gt;&amp;lt;w:bookmarkEnd w:id="378" /&amp;gt;&amp;lt;w:r&amp;gt;&amp;lt;w:t xml:space="preserve"&amp;gt;remains to the place of burial or cremation, or the practice of helping to meet the emotions &amp;lt;/w:t&amp;gt;&amp;lt;/w:r&amp;gt;&amp;lt;w:bookmarkStart w:id="382" w:name="_LINE__10_6d522c93_ba5a_49cb_b403_787d36" /&amp;gt;&amp;lt;w:bookmarkEnd w:id="381" /&amp;gt;&amp;lt;w:r&amp;gt;&amp;lt;w:t xml:space="preserve"&amp;gt;and disposition of the bereaved or the practice of funeral directing or embalming as &amp;lt;/w:t&amp;gt;&amp;lt;/w:r&amp;gt;&amp;lt;w:bookmarkStart w:id="383" w:name="_LINE__11_252cc7bc_f016_4afe_8c89_9bd525" /&amp;gt;&amp;lt;w:bookmarkEnd w:id="382" /&amp;gt;&amp;lt;w:r&amp;gt;&amp;lt;w:t xml:space="preserve"&amp;gt;presently known, whether under these titles or designations or otherwise. "Practice of &amp;lt;/w:t&amp;gt;&amp;lt;/w:r&amp;gt;&amp;lt;w:bookmarkStart w:id="384" w:name="_LINE__12_a9363abc_7172_4112_8174_7eb3da" /&amp;gt;&amp;lt;w:bookmarkEnd w:id="383" /&amp;gt;&amp;lt;w:r&amp;gt;&amp;lt;w:t xml:space="preserve"&amp;gt;funeral service" also means making arrangements for funeral services or making financial &amp;lt;/w:t&amp;gt;&amp;lt;/w:r&amp;gt;&amp;lt;w:bookmarkStart w:id="385" w:name="_LINE__13_2a785421_ebe0_49ba_8c35_8ae956" /&amp;gt;&amp;lt;w:bookmarkEnd w:id="384" /&amp;gt;&amp;lt;w:r&amp;gt;&amp;lt;w:t xml:space="preserve"&amp;gt;arrangements for the rendering of such services.  "Practice of funeral service" does not &amp;lt;/w:t&amp;gt;&amp;lt;/w:r&amp;gt;&amp;lt;w:bookmarkStart w:id="386" w:name="_LINE__14_c7f18dbb_7a68_498d_916f_2b597a" /&amp;gt;&amp;lt;w:bookmarkEnd w:id="385" /&amp;gt;&amp;lt;w:r&amp;gt;&amp;lt;w:t xml:space="preserve"&amp;gt;mean the ownership or operation of a cemetery, crematorium, mausoleum or columbarium &amp;lt;/w:t&amp;gt;&amp;lt;/w:r&amp;gt;&amp;lt;w:bookmarkStart w:id="387" w:name="_LINE__15_cd2ae597_63f9_447e_b398_8b89ee" /&amp;gt;&amp;lt;w:bookmarkEnd w:id="386" /&amp;gt;&amp;lt;w:r&amp;gt;&amp;lt;w:t xml:space="preserve"&amp;gt;or any other facility used for burial of human remains.  "Practice of funeral service" does &amp;lt;/w:t&amp;gt;&amp;lt;/w:r&amp;gt;&amp;lt;w:bookmarkStart w:id="388" w:name="_LINE__16_766dcacf_af71_43e4_9803_4009d7" /&amp;gt;&amp;lt;w:bookmarkEnd w:id="387" /&amp;gt;&amp;lt;w:r&amp;gt;&amp;lt;w:t xml:space="preserve"&amp;gt;not include the transportation of human remains by an authorized person.  "Practice of &amp;lt;/w:t&amp;gt;&amp;lt;/w:r&amp;gt;&amp;lt;w:bookmarkStart w:id="389" w:name="_LINE__17_63a0be92_ea95_4b50_8ee2_bdc6e4" /&amp;gt;&amp;lt;w:bookmarkEnd w:id="388" /&amp;gt;&amp;lt;w:r&amp;gt;&amp;lt;w:t xml:space="preserve"&amp;gt;funeral service" does not include the manufacturing or selling of caskets or alternative &amp;lt;/w:t&amp;gt;&amp;lt;/w:r&amp;gt;&amp;lt;w:bookmarkStart w:id="390" w:name="_LINE__18_2062a8a6_50f0_4e00_96fe_8934ff" /&amp;gt;&amp;lt;w:bookmarkEnd w:id="389" /&amp;gt;&amp;lt;w:r&amp;gt;&amp;lt;w:t&amp;gt;containers.&amp;lt;/w:t&amp;gt;&amp;lt;/w:r&amp;gt;&amp;lt;w:bookmarkEnd w:id="375" /&amp;gt;&amp;lt;w:bookmarkEnd w:id="390" /&amp;gt;&amp;lt;/w:p&amp;gt;&amp;lt;w:p w:rsidR="00570AB9" w:rsidRDefault="00570AB9" w:rsidP="00570AB9"&amp;gt;&amp;lt;w:pPr&amp;gt;&amp;lt;w:ind w:left="360" /&amp;gt;&amp;lt;/w:pPr&amp;gt;&amp;lt;w:bookmarkStart w:id="391" w:name="_STATUTE_CONTENT__33ad920a_2025_4502_be7" /&amp;gt;&amp;lt;w:bookmarkStart w:id="392" w:name="_STATUTE_P__f17773aa_27e4_4193_b00e_d616" /&amp;gt;&amp;lt;w:bookmarkStart w:id="393" w:name="_PAR__4_a610833b_a04f_4285_ae94_9bead3ec" /&amp;gt;&amp;lt;w:bookmarkStart w:id="394" w:name="_LINE__19_0bd5c0af_b6d3_47a1_8238_d703c0" /&amp;gt;&amp;lt;w:bookmarkEnd w:id="372" /&amp;gt;&amp;lt;w:r&amp;gt;&amp;lt;w:t xml:space="preserve"&amp;gt;A license for the practice of funeral service as used in this chapter is the license given to a &amp;lt;/w:t&amp;gt;&amp;lt;/w:r&amp;gt;&amp;lt;w:bookmarkStart w:id="395" w:name="_LINE__20_5378a361_9cb5_472d_a901_710a9c" /&amp;gt;&amp;lt;w:bookmarkEnd w:id="394" /&amp;gt;&amp;lt;w:r&amp;gt;&amp;lt;w:t&amp;gt;person who is engaged in the practice of funeral service as above defined.&amp;lt;/w:t&amp;gt;&amp;lt;/w:r&amp;gt;&amp;lt;w:bookmarkEnd w:id="391" /&amp;gt;&amp;lt;w:bookmarkEnd w:id="395" /&amp;gt;&amp;lt;/w:p&amp;gt;&amp;lt;w:p w:rsidR="00570AB9" w:rsidRDefault="00570AB9" w:rsidP="00570AB9"&amp;gt;&amp;lt;w:pPr&amp;gt;&amp;lt;w:ind w:left="360" /&amp;gt;&amp;lt;/w:pPr&amp;gt;&amp;lt;w:bookmarkStart w:id="396" w:name="_STATUTE_P__2c88f1d0_58fb_4cde_82bd_7cf3" /&amp;gt;&amp;lt;w:bookmarkStart w:id="397" w:name="_STATUTE_CONTENT__94b43247_0524_4258_9cc" /&amp;gt;&amp;lt;w:bookmarkStart w:id="398" w:name="_PAR__5_b09f4cdc_aab4_4f3c_adcb_7e01f661" /&amp;gt;&amp;lt;w:bookmarkStart w:id="399" w:name="_LINE__21_26f3ea6f_5938_40bd_b7c9_e18d36" /&amp;gt;&amp;lt;w:bookmarkStart w:id="400" w:name="_PROCESSED_CHANGE__289d1a81_a147_40e7_a0" /&amp;gt;&amp;lt;w:bookmarkEnd w:id="392" /&amp;gt;&amp;lt;w:bookmarkEnd w:id="393" /&amp;gt;&amp;lt;w:ins w:id="401" w:author="BPS" w:date="2023-01-11T09:04:00Z"&amp;gt;&amp;lt;w:r w:rsidRPr="00592323"&amp;gt;&amp;lt;w:t xml:space="preserve"&amp;gt;As used in this subsection, "biodegradable container" has the same meaning as in &amp;lt;/w:t&amp;gt;&amp;lt;/w:r&amp;gt;&amp;lt;w:r&amp;gt;&amp;lt;w:t xml:space="preserve"&amp;gt;Title 22, &amp;lt;/w:t&amp;gt;&amp;lt;/w:r&amp;gt;&amp;lt;w:bookmarkStart w:id="402" w:name="_LINE__22_37e4cedd_1b04_4a2a_8ede_8cf393" /&amp;gt;&amp;lt;w:bookmarkEnd w:id="399" /&amp;gt;&amp;lt;w:r w:rsidRPr="00592323"&amp;gt;&amp;lt;w:t&amp;gt;section 2881-A, subsection 1.&amp;lt;/w:t&amp;gt;&amp;lt;/w:r&amp;gt;&amp;lt;/w:ins&amp;gt;&amp;lt;w:bookmarkEnd w:id="402" /&amp;gt;&amp;lt;/w:p&amp;gt;&amp;lt;w:p w:rsidR="00570AB9" w:rsidRDefault="00570AB9" w:rsidP="00570AB9"&amp;gt;&amp;lt;w:pPr&amp;gt;&amp;lt;w:ind w:left="360" w:firstLine="360" /&amp;gt;&amp;lt;/w:pPr&amp;gt;&amp;lt;w:bookmarkStart w:id="403" w:name="_BILL_SECTION_UNALLOCATED__f6b690a1_b136" /&amp;gt;&amp;lt;w:bookmarkStart w:id="404" w:name="_PAR__6_5000012a_7921_4a56_afff_53904155" /&amp;gt;&amp;lt;w:bookmarkStart w:id="405" w:name="_LINE__23_57a6b66a_400d_4971_ae05_84da5b" /&amp;gt;&amp;lt;w:bookmarkEnd w:id="365" /&amp;gt;&amp;lt;w:bookmarkEnd w:id="371" /&amp;gt;&amp;lt;w:bookmarkEnd w:id="396" /&amp;gt;&amp;lt;w:bookmarkEnd w:id="397" /&amp;gt;&amp;lt;w:bookmarkEnd w:id="398" /&amp;gt;&amp;lt;w:bookmarkEnd w:id="400" /&amp;gt;&amp;lt;w:r w:rsidRPr="00014D05"&amp;gt;&amp;lt;w:rPr&amp;gt;&amp;lt;w:b /&amp;gt;&amp;lt;w:sz w:val="24" /&amp;gt;&amp;lt;w:szCs w:val="24" /&amp;gt;&amp;lt;/w:rPr&amp;gt;&amp;lt;w:t xml:space="preserve"&amp;gt;Sec. &amp;lt;/w:t&amp;gt;&amp;lt;/w:r&amp;gt;&amp;lt;w:bookmarkStart w:id="406" w:name="_BILL_SECTION_NUMBER__43f1c2fd_83ed_440e" /&amp;gt;&amp;lt;w:r&amp;gt;&amp;lt;w:rPr&amp;gt;&amp;lt;w:b /&amp;gt;&amp;lt;w:sz w:val="24" /&amp;gt;&amp;lt;w:szCs w:val="24" /&amp;gt;&amp;lt;/w:rPr&amp;gt;&amp;lt;w:t&amp;gt;13&amp;lt;/w:t&amp;gt;&amp;lt;/w:r&amp;gt;&amp;lt;w:bookmarkEnd w:id="406" /&amp;gt;&amp;lt;w:r w:rsidRPr="00014D05"&amp;gt;&amp;lt;w:rPr&amp;gt;&amp;lt;w:b /&amp;gt;&amp;lt;w:sz w:val="24" /&amp;gt;&amp;lt;w:szCs w:val="24" /&amp;gt;&amp;lt;/w:rPr&amp;gt;&amp;lt;w:t&amp;gt;.&amp;lt;/w:t&amp;gt;&amp;lt;/w:r&amp;gt;&amp;lt;w:r w:rsidRPr="00014D05"&amp;gt;&amp;lt;w:rPr&amp;gt;&amp;lt;w:sz w:val="24" /&amp;gt;&amp;lt;w:szCs w:val="24" /&amp;gt;&amp;lt;/w:rPr&amp;gt;&amp;lt;w:t xml:space="preserve"&amp;gt;  &amp;lt;/w:t&amp;gt;&amp;lt;/w:r&amp;gt;&amp;lt;w:r w:rsidRPr="00014D05"&amp;gt;&amp;lt;w:rPr&amp;gt;&amp;lt;w:b /&amp;gt;&amp;lt;w:sz w:val="24" /&amp;gt;&amp;lt;w:szCs w:val="24" /&amp;gt;&amp;lt;/w:rPr&amp;gt;&amp;lt;w:t&amp;gt;Rulemaking.&amp;lt;/w:t&amp;gt;&amp;lt;/w:r&amp;gt;&amp;lt;w:r&amp;gt;&amp;lt;w:t xml:space="preserve"&amp;gt;  The Department of Health and Human Services and the &amp;lt;/w:t&amp;gt;&amp;lt;/w:r&amp;gt;&amp;lt;w:bookmarkStart w:id="407" w:name="_LINE__24_2df1f19c_84e1_46fd_9232_251efb" /&amp;gt;&amp;lt;w:bookmarkEnd w:id="405" /&amp;gt;&amp;lt;w:r&amp;gt;&amp;lt;w:t xml:space="preserve"&amp;gt;Department of Professional and Financial Regulation shall update their rules in order to &amp;lt;/w:t&amp;gt;&amp;lt;/w:r&amp;gt;&amp;lt;w:bookmarkStart w:id="408" w:name="_LINE__25_079b4c6d_1678_4b5e_b094_2fc9ad" /&amp;gt;&amp;lt;w:bookmarkEnd w:id="407" /&amp;gt;&amp;lt;w:r&amp;gt;&amp;lt;w:t&amp;gt;authorize the burial of biodegradable containers.&amp;lt;/w:t&amp;gt;&amp;lt;/w:r&amp;gt;&amp;lt;w:bookmarkEnd w:id="408" /&amp;gt;&amp;lt;/w:p&amp;gt;&amp;lt;w:p w:rsidR="00570AB9" w:rsidRDefault="00570AB9" w:rsidP="00570AB9"&amp;gt;&amp;lt;w:pPr&amp;gt;&amp;lt;w:keepNext /&amp;gt;&amp;lt;w:spacing w:before="240" /&amp;gt;&amp;lt;w:ind w:left="360" /&amp;gt;&amp;lt;w:jc w:val="center" /&amp;gt;&amp;lt;/w:pPr&amp;gt;&amp;lt;w:bookmarkStart w:id="409" w:name="_SUMMARY__39bc9ffc_02aa_4868_8fd5_2ddcbd" /&amp;gt;&amp;lt;w:bookmarkStart w:id="410" w:name="_PAR__7_c1ad1d83_0250_4fc3_894a_14f9bc88" /&amp;gt;&amp;lt;w:bookmarkStart w:id="411" w:name="_LINE__26_b521a2dd_0b70_47a0_a47b_1845b3" /&amp;gt;&amp;lt;w:bookmarkEnd w:id="8" /&amp;gt;&amp;lt;w:bookmarkEnd w:id="403" /&amp;gt;&amp;lt;w:bookmarkEnd w:id="404" /&amp;gt;&amp;lt;w:r&amp;gt;&amp;lt;w:rPr&amp;gt;&amp;lt;w:b /&amp;gt;&amp;lt;w:sz w:val="24" /&amp;gt;&amp;lt;/w:rPr&amp;gt;&amp;lt;w:t&amp;gt;SUMMARY&amp;lt;/w:t&amp;gt;&amp;lt;/w:r&amp;gt;&amp;lt;w:bookmarkEnd w:id="411" /&amp;gt;&amp;lt;/w:p&amp;gt;&amp;lt;w:p w:rsidR="00570AB9" w:rsidRDefault="00570AB9" w:rsidP="00570AB9"&amp;gt;&amp;lt;w:pPr&amp;gt;&amp;lt;w:ind w:left="360" w:firstLine="360" /&amp;gt;&amp;lt;/w:pPr&amp;gt;&amp;lt;w:bookmarkStart w:id="412" w:name="_PAR__8_aa93cadc_678c_4e3b_baaa_61519916" /&amp;gt;&amp;lt;w:bookmarkStart w:id="413" w:name="_LINE__27_98ac09c1_5982_4404_b49a_67682a" /&amp;gt;&amp;lt;w:bookmarkEnd w:id="410" /&amp;gt;&amp;lt;w:r&amp;gt;&amp;lt;w:t xml:space="preserve"&amp;gt;This bill authorizes the burial of biodegradable containers, such as a casket or an urn, &amp;lt;/w:t&amp;gt;&amp;lt;/w:r&amp;gt;&amp;lt;w:bookmarkStart w:id="414" w:name="_LINE__28_24b712c4_798e_4e4c_bea4_171ca7" /&amp;gt;&amp;lt;w:bookmarkEnd w:id="413" /&amp;gt;&amp;lt;w:r&amp;gt;&amp;lt;w:t xml:space="preserve"&amp;gt;containing human remains or cremated remains, including tree pods, which are containers &amp;lt;/w:t&amp;gt;&amp;lt;/w:r&amp;gt;&amp;lt;w:bookmarkStart w:id="415" w:name="_LINE__29_8310d468_0b08_4d1a_ad3b_d80411" /&amp;gt;&amp;lt;w:bookmarkEnd w:id="414" /&amp;gt;&amp;lt;w:r&amp;gt;&amp;lt;w:t&amp;gt;buried directly underneath the roots of a tree.&amp;lt;/w:t&amp;gt;&amp;lt;/w:r&amp;gt;&amp;lt;w:bookmarkEnd w:id="415" /&amp;gt;&amp;lt;/w:p&amp;gt;&amp;lt;w:bookmarkEnd w:id="1" /&amp;gt;&amp;lt;w:bookmarkEnd w:id="2" /&amp;gt;&amp;lt;w:bookmarkEnd w:id="358" /&amp;gt;&amp;lt;w:bookmarkEnd w:id="409" /&amp;gt;&amp;lt;w:bookmarkEnd w:id="412" /&amp;gt;&amp;lt;w:p w:rsidR="00000000" w:rsidRDefault="00570AB9"&amp;gt;&amp;lt;w:r&amp;gt;&amp;lt;w:t xml:space="preserve"&amp;gt; &amp;lt;/w:t&amp;gt;&amp;lt;/w:r&amp;gt;&amp;lt;/w:p&amp;gt;&amp;lt;w:sectPr w:rsidR="00000000" w:rsidSect="00570AB9"&amp;gt;&amp;lt;w:footerReference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w:rsidR="005B2EBF" w:rsidRDefault="00570AB9"&amp;gt;&amp;lt;w:pPr&amp;gt;&amp;lt;w:pStyle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/&amp;gt;&amp;lt;/w:rPr&amp;gt;&amp;lt;w:t&amp;gt;131LR1447(01)&amp;lt;/w:t&amp;gt;&amp;lt;/w:r&amp;gt;&amp;lt;w:r&amp;gt;&amp;lt;w:rPr&amp;gt;&amp;lt;w:snapToGrid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f70429e_ecdd_4e02_87d6_05a33bf&lt;/BookmarkName&gt;&lt;Tables /&gt;&lt;/ProcessedCheckInPage&gt;&lt;ProcessedCheckInPage&gt;&lt;PageNumber&gt;2&lt;/PageNumber&gt;&lt;BookmarkName&gt;_PAGE__2_dc44d31a_aff9_4a76_9dab_30027ff&lt;/BookmarkName&gt;&lt;Tables /&gt;&lt;/ProcessedCheckInPage&gt;&lt;ProcessedCheckInPage&gt;&lt;PageNumber&gt;3&lt;/PageNumber&gt;&lt;BookmarkName&gt;_PAGE__3_61a6e13c_91aa_4231_a9ff_b3524a6&lt;/BookmarkName&gt;&lt;Tables /&gt;&lt;/ProcessedCheckInPage&gt;&lt;ProcessedCheckInPage&gt;&lt;PageNumber&gt;4&lt;/PageNumber&gt;&lt;BookmarkName&gt;_PAGE__4_af1b3669_7269_4da9_b060_30ad904&lt;/BookmarkName&gt;&lt;Tables /&gt;&lt;/ProcessedCheckInPage&gt;&lt;/Pages&gt;&lt;Paragraphs&gt;&lt;CheckInParagraphs&gt;&lt;PageNumber&gt;1&lt;/PageNumber&gt;&lt;BookmarkName&gt;_PAR__1_cf45e198_6562_407b_8bf0_c030c8b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92e50773_3e1a_45f3_8691_b0ca1d30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283e25e1_2246_4f03_b0a2_1cb3c319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6891fc9_2a63_4ac3_8271_477ba528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3518a7aa_5f20_4387_968c_d6c3139e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91c63188_dd32_4dbc_8c9b_526839fe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015bab9_ef75_4362_a301_0f2fe39b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740df0e_45ff_4d29_8e21_8f49be11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58f6d86d_d3a7_4ea2_8bbd_14679118&lt;/BookmarkName&gt;&lt;StartingLineNumber&gt;13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395c554c_22e9_4fb7_a315_45d232f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73367ad5_c8e3_4e29_8c11_9794e2d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d12e4abf_3d8f_4dd9_b0bd_132e58d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3fe5be16_f94f_4868_9ecf_da9c789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067bed2a_3a5f_4e75_8cf2_08ac7b2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45257d26_6c44_46ba_80f0_dd084a84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ae8edabc_fcc1_4a2f_9c57_29defcdc&lt;/BookmarkName&gt;&lt;StartingLineNumber&gt;3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25748483_dc37_477f_9f4d_db41a866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25faf021_778b_4c3a_ad9c_c33a9f72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7456f575_f0aa_4791_a406_d2660ed4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cc00a595_5e33_457e_a0b9_a62bee2d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1779aef4_6082_4539_bbcd_abea5579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4d99f0d2_13e0_4638_b84f_c68b1e09&lt;/BookmarkName&gt;&lt;StartingLineNumber&gt;33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69cf2d15_5d70_4a8d_9163_f184b1cb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4abc1159_4df5_41a6_ba52_b81b46d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0c43b413_c49f_4964_9c02_68da5f34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41b66dcc_825b_4717_b89b_9308521b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45da1880_b029_4f79_96b3_7ee315f8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1d869615_006d_48cc_bc5a_48356c50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0d39291e_c2a6_4a13_9a0f_a405e667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77e4a5c1_a8a1_4672_9e24_00890011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78337f6e_96b2_45e4_8eb6_bffcfe3a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fe4a4b99_3130_4606_8dab_78d20527&lt;/BookmarkName&gt;&lt;StartingLineNumber&gt;15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5daaa66f_e9b5_4f48_af8a_81a27164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28f3e3a1_33e3_432f_95a0_75793a0&lt;/BookmarkName&gt;&lt;StartingLineNumber&gt;36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3c979413_6bd2_402d_a410_5dfa00db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a5b24b39_8f3b_44bc_8304_02d8ad4f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485036e7_5bbb_4b62_8815_84b288e0&lt;/BookmarkName&gt;&lt;StartingLineNumber&gt;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a610833b_a04f_4285_ae94_9bead3ec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b09f4cdc_aab4_4f3c_adcb_7e01f661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5000012a_7921_4a56_afff_53904155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c1ad1d83_0250_4fc3_894a_14f9bc88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aa93cadc_678c_4e3b_baaa_61519916&lt;/BookmarkName&gt;&lt;StartingLineNumber&gt;27&lt;/StartingLineNumber&gt;&lt;EndingLineNumber&gt;29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