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Ensure Safe Access to Schools by Implementing Interlocking Door Controller Technology</w:t>
      </w:r>
    </w:p>
    <w:p w:rsidR="0052179E" w:rsidP="0052179E">
      <w:pPr>
        <w:ind w:left="360"/>
        <w:rPr>
          <w:rFonts w:ascii="Arial" w:eastAsia="Arial" w:hAnsi="Arial" w:cs="Arial"/>
        </w:rPr>
      </w:pPr>
      <w:bookmarkStart w:id="0" w:name="_ENACTING_CLAUSE__7df50b41_a98f_4a22_956"/>
      <w:bookmarkStart w:id="1" w:name="_DOC_BODY__097c25c2_f5d6_40f8_9b0b_c9a2e"/>
      <w:bookmarkStart w:id="2" w:name="_DOC_BODY_CONTAINER__dd427876_6552_402b_"/>
      <w:bookmarkStart w:id="3" w:name="_PAGE__1_564c9218_beaf_4989_b601_1075ef7"/>
      <w:bookmarkStart w:id="4" w:name="_PAR__1_0116a0a3_c58c_49a3_aee3_4dd11c9d"/>
      <w:bookmarkStart w:id="5" w:name="_LINE__1_f5fb72fd_b44f_45bf_b743_3f1f98c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52179E" w:rsidP="0052179E">
      <w:pPr>
        <w:ind w:left="360" w:firstLine="360"/>
        <w:rPr>
          <w:rFonts w:ascii="Arial" w:eastAsia="Arial" w:hAnsi="Arial" w:cs="Arial"/>
        </w:rPr>
      </w:pPr>
      <w:bookmarkStart w:id="6" w:name="_BILL_SECTION_HEADER__5ff2ada2_aec9_4e5f"/>
      <w:bookmarkStart w:id="7" w:name="_BILL_SECTION__289167ef_0ea6_4ac0_85ae_d"/>
      <w:bookmarkStart w:id="8" w:name="_DOC_BODY_CONTENT__18389fcf_5a15_4bed_a7"/>
      <w:bookmarkStart w:id="9" w:name="_PAR__2_dc63e466_1f22_49a5_9e78_f06baff1"/>
      <w:bookmarkStart w:id="10" w:name="_LINE__2_d0ebdf4c_c1ca_415d_ac63_2f8f6c5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89102c70_02bf_4618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20-A MRSA §4015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52179E" w:rsidP="0052179E">
      <w:pPr>
        <w:ind w:left="1080" w:hanging="720"/>
        <w:rPr>
          <w:rFonts w:ascii="Arial" w:eastAsia="Arial" w:hAnsi="Arial" w:cs="Arial"/>
        </w:rPr>
      </w:pPr>
      <w:bookmarkStart w:id="12" w:name="_STATUTE_S__a4377d2c_639f_406e_be0f_f0e1"/>
      <w:bookmarkStart w:id="13" w:name="_PAR__3_5adf3e89_1391_40c4_9eeb_5182d363"/>
      <w:bookmarkStart w:id="14" w:name="_LINE__3_213acf2d_0358_4590_9754_99ae2cc"/>
      <w:bookmarkStart w:id="15" w:name="_PROCESSED_CHANGE__4587b802_83a4_4ba6_9b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87c327fb_df42_4923_97a2"/>
      <w:r>
        <w:rPr>
          <w:rFonts w:ascii="Arial" w:eastAsia="Arial" w:hAnsi="Arial" w:cs="Arial"/>
          <w:b/>
          <w:u w:val="single"/>
        </w:rPr>
        <w:t>4015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79a29e89_8659_4608_a9"/>
      <w:r>
        <w:rPr>
          <w:rFonts w:ascii="Arial" w:eastAsia="Arial" w:hAnsi="Arial" w:cs="Arial"/>
          <w:b/>
          <w:u w:val="single"/>
        </w:rPr>
        <w:t>Interlocking door controller technology</w:t>
      </w:r>
      <w:bookmarkEnd w:id="14"/>
      <w:bookmarkEnd w:id="17"/>
    </w:p>
    <w:p w:rsidR="0052179E" w:rsidP="0052179E">
      <w:pPr>
        <w:ind w:left="360" w:firstLine="360"/>
        <w:rPr>
          <w:rFonts w:ascii="Arial" w:eastAsia="Arial" w:hAnsi="Arial" w:cs="Arial"/>
        </w:rPr>
      </w:pPr>
      <w:bookmarkStart w:id="18" w:name="_STATUTE_P__79c598f6_1bfd_4a28_affa_f927"/>
      <w:bookmarkStart w:id="19" w:name="_STATUTE_CONTENT__c8a41623_c327_484f_85d"/>
      <w:bookmarkStart w:id="20" w:name="_PAR__4_708d8f08_1bbe_41f0_869d_5a8d4d30"/>
      <w:bookmarkStart w:id="21" w:name="_LINE__4_d792425b_3e52_4e1f_99d4_70c6b5e"/>
      <w:bookmarkEnd w:id="13"/>
      <w:r>
        <w:rPr>
          <w:rFonts w:ascii="Arial" w:eastAsia="Arial" w:hAnsi="Arial" w:cs="Arial"/>
          <w:u w:val="single"/>
        </w:rPr>
        <w:t xml:space="preserve">A school administrative unit shall install interlocking door controller technology in </w:t>
      </w:r>
      <w:bookmarkStart w:id="22" w:name="_LINE__5_09fa386d_5534_4c76_8a45_fd0c0d4"/>
      <w:bookmarkEnd w:id="21"/>
      <w:r>
        <w:rPr>
          <w:rFonts w:ascii="Arial" w:eastAsia="Arial" w:hAnsi="Arial" w:cs="Arial"/>
          <w:u w:val="single"/>
        </w:rPr>
        <w:t xml:space="preserve">every elementary school and secondary school in the unit.  The State shall provide funds </w:t>
      </w:r>
      <w:bookmarkStart w:id="23" w:name="_LINE__6_dff5f3bc_571c_496f_94fb_de6721a"/>
      <w:bookmarkEnd w:id="22"/>
      <w:r>
        <w:rPr>
          <w:rFonts w:ascii="Arial" w:eastAsia="Arial" w:hAnsi="Arial" w:cs="Arial"/>
          <w:u w:val="single"/>
        </w:rPr>
        <w:t xml:space="preserve">to a school administrative unit to implement this section.  For purposes of this section, </w:t>
      </w:r>
      <w:bookmarkStart w:id="24" w:name="_LINE__7_e674ea46_c416_4063_97c0_2ca91f2"/>
      <w:bookmarkEnd w:id="23"/>
      <w:r>
        <w:rPr>
          <w:rFonts w:ascii="Arial" w:eastAsia="Arial" w:hAnsi="Arial" w:cs="Arial"/>
          <w:u w:val="single"/>
        </w:rPr>
        <w:t xml:space="preserve">"interlocking door controller technology" means an area in between </w:t>
      </w:r>
      <w:r>
        <w:rPr>
          <w:rFonts w:ascii="Arial" w:eastAsia="Arial" w:hAnsi="Arial" w:cs="Arial"/>
          <w:u w:val="single"/>
        </w:rPr>
        <w:t>2</w:t>
      </w:r>
      <w:r>
        <w:rPr>
          <w:rFonts w:ascii="Arial" w:eastAsia="Arial" w:hAnsi="Arial" w:cs="Arial"/>
          <w:u w:val="single"/>
        </w:rPr>
        <w:t xml:space="preserve"> doors separating the </w:t>
      </w:r>
      <w:bookmarkStart w:id="25" w:name="_LINE__8_05921a86_8bf9_41be_b189_6103dd1"/>
      <w:bookmarkEnd w:id="24"/>
      <w:r>
        <w:rPr>
          <w:rFonts w:ascii="Arial" w:eastAsia="Arial" w:hAnsi="Arial" w:cs="Arial"/>
          <w:u w:val="single"/>
        </w:rPr>
        <w:t xml:space="preserve">interior of a school from the exterior and where both doors cannot be opened at the same </w:t>
      </w:r>
      <w:bookmarkStart w:id="26" w:name="_LINE__9_1f973261_6dc6_411c_8756_d35a715"/>
      <w:bookmarkEnd w:id="25"/>
      <w:r>
        <w:rPr>
          <w:rFonts w:ascii="Arial" w:eastAsia="Arial" w:hAnsi="Arial" w:cs="Arial"/>
          <w:u w:val="single"/>
        </w:rPr>
        <w:t>time.</w:t>
      </w:r>
      <w:bookmarkEnd w:id="26"/>
    </w:p>
    <w:p w:rsidR="0052179E" w:rsidP="0052179E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7" w:name="_SUMMARY__a40eeed0_9408_4966_9394_430cd7"/>
      <w:bookmarkStart w:id="28" w:name="_PAR__5_6bde01ba_05e7_412c_9030_98eaaa54"/>
      <w:bookmarkStart w:id="29" w:name="_LINE__10_ae132a42_66a5_41de_977e_777e10"/>
      <w:bookmarkEnd w:id="7"/>
      <w:bookmarkEnd w:id="8"/>
      <w:bookmarkEnd w:id="12"/>
      <w:bookmarkEnd w:id="15"/>
      <w:bookmarkEnd w:id="18"/>
      <w:bookmarkEnd w:id="19"/>
      <w:bookmarkEnd w:id="20"/>
      <w:r>
        <w:rPr>
          <w:rFonts w:ascii="Arial" w:eastAsia="Arial" w:hAnsi="Arial" w:cs="Arial"/>
          <w:b/>
          <w:sz w:val="24"/>
        </w:rPr>
        <w:t>SUMMARY</w:t>
      </w:r>
      <w:bookmarkEnd w:id="29"/>
    </w:p>
    <w:p w:rsidR="0052179E" w:rsidP="0052179E">
      <w:pPr>
        <w:ind w:left="360" w:firstLine="360"/>
        <w:rPr>
          <w:rFonts w:ascii="Arial" w:eastAsia="Arial" w:hAnsi="Arial" w:cs="Arial"/>
        </w:rPr>
      </w:pPr>
      <w:bookmarkStart w:id="30" w:name="_PAR__6_4a531fd0_1058_4a21_ad8a_cb3ee951"/>
      <w:bookmarkStart w:id="31" w:name="_LINE__11_7a8eff43_5269_4ba8_9ce2_4c98f8"/>
      <w:bookmarkEnd w:id="28"/>
      <w:r>
        <w:rPr>
          <w:rFonts w:ascii="Arial" w:eastAsia="Arial" w:hAnsi="Arial" w:cs="Arial"/>
        </w:rPr>
        <w:t xml:space="preserve">This bill requires a school administrative unit to </w:t>
      </w:r>
      <w:r w:rsidRPr="00D158A6">
        <w:rPr>
          <w:rFonts w:ascii="Arial" w:eastAsia="Arial" w:hAnsi="Arial" w:cs="Arial"/>
        </w:rPr>
        <w:t xml:space="preserve">install interlocking door controller </w:t>
      </w:r>
      <w:bookmarkStart w:id="32" w:name="_LINE__12_60049c8e_a8eb_44fb_940a_19eb20"/>
      <w:bookmarkEnd w:id="31"/>
      <w:r w:rsidRPr="00D158A6">
        <w:rPr>
          <w:rFonts w:ascii="Arial" w:eastAsia="Arial" w:hAnsi="Arial" w:cs="Arial"/>
        </w:rPr>
        <w:t xml:space="preserve">technology in every elementary school and secondary school in the unit.  </w:t>
      </w:r>
      <w:r>
        <w:rPr>
          <w:rFonts w:ascii="Arial" w:eastAsia="Arial" w:hAnsi="Arial" w:cs="Arial"/>
        </w:rPr>
        <w:t>It requires t</w:t>
      </w:r>
      <w:r w:rsidRPr="00D158A6">
        <w:rPr>
          <w:rFonts w:ascii="Arial" w:eastAsia="Arial" w:hAnsi="Arial" w:cs="Arial"/>
        </w:rPr>
        <w:t xml:space="preserve">he </w:t>
      </w:r>
      <w:bookmarkStart w:id="33" w:name="_LINE__13_d3adf3f9_2e5e_4907_978a_631bf3"/>
      <w:bookmarkEnd w:id="32"/>
      <w:r w:rsidRPr="00D158A6">
        <w:rPr>
          <w:rFonts w:ascii="Arial" w:eastAsia="Arial" w:hAnsi="Arial" w:cs="Arial"/>
        </w:rPr>
        <w:t xml:space="preserve">State </w:t>
      </w:r>
      <w:r>
        <w:rPr>
          <w:rFonts w:ascii="Arial" w:eastAsia="Arial" w:hAnsi="Arial" w:cs="Arial"/>
        </w:rPr>
        <w:t>to</w:t>
      </w:r>
      <w:r w:rsidRPr="00D158A6">
        <w:rPr>
          <w:rFonts w:ascii="Arial" w:eastAsia="Arial" w:hAnsi="Arial" w:cs="Arial"/>
        </w:rPr>
        <w:t xml:space="preserve"> provide funds to a school administrative unit to install </w:t>
      </w:r>
      <w:r>
        <w:rPr>
          <w:rFonts w:ascii="Arial" w:eastAsia="Arial" w:hAnsi="Arial" w:cs="Arial"/>
        </w:rPr>
        <w:t xml:space="preserve">the </w:t>
      </w:r>
      <w:r w:rsidRPr="00D158A6">
        <w:rPr>
          <w:rFonts w:ascii="Arial" w:eastAsia="Arial" w:hAnsi="Arial" w:cs="Arial"/>
        </w:rPr>
        <w:t xml:space="preserve">interlocking door </w:t>
      </w:r>
      <w:bookmarkStart w:id="34" w:name="_LINE__14_a2b60851_570b_4bce_ae3e_18ba97"/>
      <w:bookmarkEnd w:id="33"/>
      <w:r w:rsidRPr="00D158A6">
        <w:rPr>
          <w:rFonts w:ascii="Arial" w:eastAsia="Arial" w:hAnsi="Arial" w:cs="Arial"/>
        </w:rPr>
        <w:t xml:space="preserve">controller technology.  </w:t>
      </w:r>
      <w:bookmarkEnd w:id="34"/>
    </w:p>
    <w:bookmarkEnd w:id="1"/>
    <w:bookmarkEnd w:id="2"/>
    <w:bookmarkEnd w:id="3"/>
    <w:bookmarkEnd w:id="27"/>
    <w:bookmarkEnd w:id="30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LR0982,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Ensure Safe Access to Schools by Implementing Interlocking Door Controller Technology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2179E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158A6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136399</ItemId>
    <LRId>70774</LRId>
    <LRNumber>982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Ensure Safe Access to Schools by Implementing Interlocking Door Controller Technology</LRTitle>
    <ItemTitle>An Act to Ensure Safe Access to Schools by Implementing Interlocking Door Controller Technology</ItemTitle>
    <ShortTitle1>ENSURE SAFE ACCESS TO SCHOOLS</ShortTitle1>
    <ShortTitle2>BY IMPLEMENTING INTERLOCKING</ShortTitle2>
    <SponsorFirstName>Trey</SponsorFirstName>
    <SponsorLastName>Stewart</SponsorLastName>
    <SponsorChamberPrefix>Sen.</SponsorChamberPrefix>
    <SponsorFrom>Aroostook</SponsorFrom>
    <DraftingCycleCount>1</DraftingCycleCount>
    <LatestDraftingActionId>130</LatestDraftingActionId>
    <LatestDraftingActionDate>2023-01-05T14:41:00</LatestDraftingActionDate>
    <LatestDrafterName>edooling</LatestDrafterName>
    <LatestProoferName>ekeyes</LatestProoferName>
    <LatestTechName>rmiller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w:rsidR="0052179E" w:rsidRDefault="0052179E" w:rsidP="0052179E"&amp;gt;&amp;lt;w:pPr&amp;gt;&amp;lt;w:ind w:left="360" /&amp;gt;&amp;lt;/w:pPr&amp;gt;&amp;lt;w:bookmarkStart w:id="0" w:name="_ENACTING_CLAUSE__7df50b41_a98f_4a22_956" /&amp;gt;&amp;lt;w:bookmarkStart w:id="1" w:name="_DOC_BODY__097c25c2_f5d6_40f8_9b0b_c9a2e" /&amp;gt;&amp;lt;w:bookmarkStart w:id="2" w:name="_DOC_BODY_CONTAINER__dd427876_6552_402b_" /&amp;gt;&amp;lt;w:bookmarkStart w:id="3" w:name="_PAGE__1_564c9218_beaf_4989_b601_1075ef7" /&amp;gt;&amp;lt;w:bookmarkStart w:id="4" w:name="_PAR__1_0116a0a3_c58c_49a3_aee3_4dd11c9d" /&amp;gt;&amp;lt;w:bookmarkStart w:id="5" w:name="_LINE__1_f5fb72fd_b44f_45bf_b743_3f1f98c"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w:rsidR="0052179E" w:rsidRDefault="0052179E" w:rsidP="0052179E"&amp;gt;&amp;lt;w:pPr&amp;gt;&amp;lt;w:ind w:left="360" w:firstLine="360" /&amp;gt;&amp;lt;/w:pPr&amp;gt;&amp;lt;w:bookmarkStart w:id="6" w:name="_BILL_SECTION_HEADER__5ff2ada2_aec9_4e5f" /&amp;gt;&amp;lt;w:bookmarkStart w:id="7" w:name="_BILL_SECTION__289167ef_0ea6_4ac0_85ae_d" /&amp;gt;&amp;lt;w:bookmarkStart w:id="8" w:name="_DOC_BODY_CONTENT__18389fcf_5a15_4bed_a7" /&amp;gt;&amp;lt;w:bookmarkStart w:id="9" w:name="_PAR__2_dc63e466_1f22_49a5_9e78_f06baff1" /&amp;gt;&amp;lt;w:bookmarkStart w:id="10" w:name="_LINE__2_d0ebdf4c_c1ca_415d_ac63_2f8f6c5"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w:name="_BILL_SECTION_NUMBER__89102c70_02bf_4618"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20-A MRSA §4015&amp;lt;/w:t&amp;gt;&amp;lt;/w:r&amp;gt;&amp;lt;w:r&amp;gt;&amp;lt;w:t xml:space="preserve"&amp;gt; is enacted to read:&amp;lt;/w:t&amp;gt;&amp;lt;/w:r&amp;gt;&amp;lt;w:bookmarkEnd w:id="10" /&amp;gt;&amp;lt;/w:p&amp;gt;&amp;lt;w:p w:rsidR="0052179E" w:rsidRDefault="0052179E" w:rsidP="0052179E"&amp;gt;&amp;lt;w:pPr&amp;gt;&amp;lt;w:ind w:left="1080" w:hanging="720" /&amp;gt;&amp;lt;w:rPr&amp;gt;&amp;lt;w:ins w:id="12" w:author="BPS" w:date="2023-01-03T16:53:00Z" /&amp;gt;&amp;lt;/w:rPr&amp;gt;&amp;lt;/w:pPr&amp;gt;&amp;lt;w:bookmarkStart w:id="13" w:name="_STATUTE_S__a4377d2c_639f_406e_be0f_f0e1" /&amp;gt;&amp;lt;w:bookmarkStart w:id="14" w:name="_PAR__3_5adf3e89_1391_40c4_9eeb_5182d363" /&amp;gt;&amp;lt;w:bookmarkStart w:id="15" w:name="_LINE__3_213acf2d_0358_4590_9754_99ae2cc" /&amp;gt;&amp;lt;w:bookmarkStart w:id="16" w:name="_PROCESSED_CHANGE__4587b802_83a4_4ba6_9b" /&amp;gt;&amp;lt;w:bookmarkEnd w:id="6" /&amp;gt;&amp;lt;w:bookmarkEnd w:id="9" /&amp;gt;&amp;lt;w:ins w:id="17" w:author="BPS" w:date="2023-01-03T16:53:00Z"&amp;gt;&amp;lt;w:r&amp;gt;&amp;lt;w:rPr&amp;gt;&amp;lt;w:b /&amp;gt;&amp;lt;/w:rPr&amp;gt;&amp;lt;w:t&amp;gt;§&amp;lt;/w:t&amp;gt;&amp;lt;/w:r&amp;gt;&amp;lt;w:bookmarkStart w:id="18" w:name="_STATUTE_NUMBER__87c327fb_df42_4923_97a2" /&amp;gt;&amp;lt;w:r&amp;gt;&amp;lt;w:rPr&amp;gt;&amp;lt;w:b /&amp;gt;&amp;lt;/w:rPr&amp;gt;&amp;lt;w:t&amp;gt;4015&amp;lt;/w:t&amp;gt;&amp;lt;/w:r&amp;gt;&amp;lt;w:bookmarkEnd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w:name="_STATUTE_HEADNOTE__79a29e89_8659_4608_a9" /&amp;gt;&amp;lt;w:r&amp;gt;&amp;lt;w:rPr&amp;gt;&amp;lt;w:b /&amp;gt;&amp;lt;/w:rPr&amp;gt;&amp;lt;w:t&amp;gt;Interlocking door controller technology&amp;lt;/w:t&amp;gt;&amp;lt;/w:r&amp;gt;&amp;lt;w:bookmarkEnd w:id="15" /&amp;gt;&amp;lt;w:bookmarkEnd w:id="19" /&amp;gt;&amp;lt;/w:ins&amp;gt;&amp;lt;/w:p&amp;gt;&amp;lt;w:p w:rsidR="0052179E" w:rsidRDefault="0052179E" w:rsidP="0052179E"&amp;gt;&amp;lt;w:pPr&amp;gt;&amp;lt;w:ind w:left="360" w:firstLine="360" /&amp;gt;&amp;lt;/w:pPr&amp;gt;&amp;lt;w:bookmarkStart w:id="20" w:name="_STATUTE_P__79c598f6_1bfd_4a28_affa_f927" /&amp;gt;&amp;lt;w:bookmarkStart w:id="21" w:name="_STATUTE_CONTENT__c8a41623_c327_484f_85d" /&amp;gt;&amp;lt;w:bookmarkStart w:id="22" w:name="_PAR__4_708d8f08_1bbe_41f0_869d_5a8d4d30" /&amp;gt;&amp;lt;w:bookmarkStart w:id="23" w:name="_LINE__4_d792425b_3e52_4e1f_99d4_70c6b5e" /&amp;gt;&amp;lt;w:bookmarkEnd w:id="14" /&amp;gt;&amp;lt;w:ins w:id="24" w:author="BPS" w:date="2023-01-03T16:53:00Z"&amp;gt;&amp;lt;w:r w:rsidRPr="00BB6169"&amp;gt;&amp;lt;w:t xml:space="preserve"&amp;gt;A school administrative unit shall install interlocking door controller technology in &amp;lt;/w:t&amp;gt;&amp;lt;/w:r&amp;gt;&amp;lt;w:bookmarkStart w:id="25" w:name="_LINE__5_09fa386d_5534_4c76_8a45_fd0c0d4" /&amp;gt;&amp;lt;w:bookmarkEnd w:id="23" /&amp;gt;&amp;lt;w:r w:rsidRPr="00BB6169"&amp;gt;&amp;lt;w:t xml:space="preserve"&amp;gt;every elementary school and secondary school in the unit.  The State shall provide funds &amp;lt;/w:t&amp;gt;&amp;lt;/w:r&amp;gt;&amp;lt;w:bookmarkStart w:id="26" w:name="_LINE__6_dff5f3bc_571c_496f_94fb_de6721a" /&amp;gt;&amp;lt;w:bookmarkEnd w:id="25" /&amp;gt;&amp;lt;w:r w:rsidRPr="00BB6169"&amp;gt;&amp;lt;w:t xml:space="preserve"&amp;gt;to a school administrative unit to implement this section.  For purposes of this section, &amp;lt;/w:t&amp;gt;&amp;lt;/w:r&amp;gt;&amp;lt;w:bookmarkStart w:id="27" w:name="_LINE__7_e674ea46_c416_4063_97c0_2ca91f2" /&amp;gt;&amp;lt;w:bookmarkEnd w:id="26" /&amp;gt;&amp;lt;w:r w:rsidRPr="00BB6169"&amp;gt;&amp;lt;w:t xml:space="preserve"&amp;gt;"interlocking door controller technology" means an area in between &amp;lt;/w:t&amp;gt;&amp;lt;/w:r&amp;gt;&amp;lt;/w:ins&amp;gt;&amp;lt;w:ins w:id="28" w:author="BPS" w:date="2023-01-04T12:26:00Z"&amp;gt;&amp;lt;w:r&amp;gt;&amp;lt;w:t&amp;gt;2&amp;lt;/w:t&amp;gt;&amp;lt;/w:r&amp;gt;&amp;lt;/w:ins&amp;gt;&amp;lt;w:ins w:id="29" w:author="BPS" w:date="2023-01-03T16:53:00Z"&amp;gt;&amp;lt;w:r w:rsidRPr="00BB6169"&amp;gt;&amp;lt;w:t xml:space="preserve"&amp;gt; doors separating the &amp;lt;/w:t&amp;gt;&amp;lt;/w:r&amp;gt;&amp;lt;w:bookmarkStart w:id="30" w:name="_LINE__8_05921a86_8bf9_41be_b189_6103dd1" /&amp;gt;&amp;lt;w:bookmarkEnd w:id="27" /&amp;gt;&amp;lt;w:r w:rsidRPr="00BB6169"&amp;gt;&amp;lt;w:t xml:space="preserve"&amp;gt;interior of a school from the exterior and where both doors cannot be opened at the same &amp;lt;/w:t&amp;gt;&amp;lt;/w:r&amp;gt;&amp;lt;w:bookmarkStart w:id="31" w:name="_LINE__9_1f973261_6dc6_411c_8756_d35a715" /&amp;gt;&amp;lt;w:bookmarkEnd w:id="30" /&amp;gt;&amp;lt;w:r w:rsidRPr="00BB6169"&amp;gt;&amp;lt;w:t&amp;gt;time.&amp;lt;/w:t&amp;gt;&amp;lt;/w:r&amp;gt;&amp;lt;/w:ins&amp;gt;&amp;lt;w:bookmarkEnd w:id="31" /&amp;gt;&amp;lt;/w:p&amp;gt;&amp;lt;w:p w:rsidR="0052179E" w:rsidRDefault="0052179E" w:rsidP="0052179E"&amp;gt;&amp;lt;w:pPr&amp;gt;&amp;lt;w:keepNext /&amp;gt;&amp;lt;w:spacing w:before="240" /&amp;gt;&amp;lt;w:ind w:left="360" /&amp;gt;&amp;lt;w:jc w:val="center" /&amp;gt;&amp;lt;/w:pPr&amp;gt;&amp;lt;w:bookmarkStart w:id="32" w:name="_SUMMARY__a40eeed0_9408_4966_9394_430cd7" /&amp;gt;&amp;lt;w:bookmarkStart w:id="33" w:name="_PAR__5_6bde01ba_05e7_412c_9030_98eaaa54" /&amp;gt;&amp;lt;w:bookmarkStart w:id="34" w:name="_LINE__10_ae132a42_66a5_41de_977e_777e10" /&amp;gt;&amp;lt;w:bookmarkEnd w:id="7" /&amp;gt;&amp;lt;w:bookmarkEnd w:id="8" /&amp;gt;&amp;lt;w:bookmarkEnd w:id="13" /&amp;gt;&amp;lt;w:bookmarkEnd w:id="16" /&amp;gt;&amp;lt;w:bookmarkEnd w:id="20" /&amp;gt;&amp;lt;w:bookmarkEnd w:id="21" /&amp;gt;&amp;lt;w:bookmarkEnd w:id="22" /&amp;gt;&amp;lt;w:r&amp;gt;&amp;lt;w:rPr&amp;gt;&amp;lt;w:b /&amp;gt;&amp;lt;w:sz w:val="24" /&amp;gt;&amp;lt;/w:rPr&amp;gt;&amp;lt;w:t&amp;gt;SUMMARY&amp;lt;/w:t&amp;gt;&amp;lt;/w:r&amp;gt;&amp;lt;w:bookmarkEnd w:id="34" /&amp;gt;&amp;lt;/w:p&amp;gt;&amp;lt;w:p w:rsidR="0052179E" w:rsidRDefault="0052179E" w:rsidP="0052179E"&amp;gt;&amp;lt;w:pPr&amp;gt;&amp;lt;w:ind w:left="360" w:firstLine="360" /&amp;gt;&amp;lt;/w:pPr&amp;gt;&amp;lt;w:bookmarkStart w:id="35" w:name="_PAR__6_4a531fd0_1058_4a21_ad8a_cb3ee951" /&amp;gt;&amp;lt;w:bookmarkStart w:id="36" w:name="_LINE__11_7a8eff43_5269_4ba8_9ce2_4c98f8" /&amp;gt;&amp;lt;w:bookmarkEnd w:id="33" /&amp;gt;&amp;lt;w:r&amp;gt;&amp;lt;w:t xml:space="preserve"&amp;gt;This bill requires a school administrative unit to &amp;lt;/w:t&amp;gt;&amp;lt;/w:r&amp;gt;&amp;lt;w:r w:rsidRPr="00D158A6"&amp;gt;&amp;lt;w:t xml:space="preserve"&amp;gt;install interlocking door controller &amp;lt;/w:t&amp;gt;&amp;lt;/w:r&amp;gt;&amp;lt;w:bookmarkStart w:id="37" w:name="_LINE__12_60049c8e_a8eb_44fb_940a_19eb20" /&amp;gt;&amp;lt;w:bookmarkEnd w:id="36" /&amp;gt;&amp;lt;w:r w:rsidRPr="00D158A6"&amp;gt;&amp;lt;w:t xml:space="preserve"&amp;gt;technology in every elementary school and secondary school in the unit.  &amp;lt;/w:t&amp;gt;&amp;lt;/w:r&amp;gt;&amp;lt;w:r&amp;gt;&amp;lt;w:t&amp;gt;It requires t&amp;lt;/w:t&amp;gt;&amp;lt;/w:r&amp;gt;&amp;lt;w:r w:rsidRPr="00D158A6"&amp;gt;&amp;lt;w:t xml:space="preserve"&amp;gt;he &amp;lt;/w:t&amp;gt;&amp;lt;/w:r&amp;gt;&amp;lt;w:bookmarkStart w:id="38" w:name="_LINE__13_d3adf3f9_2e5e_4907_978a_631bf3" /&amp;gt;&amp;lt;w:bookmarkEnd w:id="37" /&amp;gt;&amp;lt;w:r w:rsidRPr="00D158A6"&amp;gt;&amp;lt;w:t xml:space="preserve"&amp;gt;State &amp;lt;/w:t&amp;gt;&amp;lt;/w:r&amp;gt;&amp;lt;w:r&amp;gt;&amp;lt;w:t&amp;gt;to&amp;lt;/w:t&amp;gt;&amp;lt;/w:r&amp;gt;&amp;lt;w:r w:rsidRPr="00D158A6"&amp;gt;&amp;lt;w:t xml:space="preserve"&amp;gt; provide funds to a school administrative unit to install &amp;lt;/w:t&amp;gt;&amp;lt;/w:r&amp;gt;&amp;lt;w:r&amp;gt;&amp;lt;w:t xml:space="preserve"&amp;gt;the &amp;lt;/w:t&amp;gt;&amp;lt;/w:r&amp;gt;&amp;lt;w:r w:rsidRPr="00D158A6"&amp;gt;&amp;lt;w:t xml:space="preserve"&amp;gt;interlocking door &amp;lt;/w:t&amp;gt;&amp;lt;/w:r&amp;gt;&amp;lt;w:bookmarkStart w:id="39" w:name="_LINE__14_a2b60851_570b_4bce_ae3e_18ba97" /&amp;gt;&amp;lt;w:bookmarkEnd w:id="38" /&amp;gt;&amp;lt;w:r w:rsidRPr="00D158A6"&amp;gt;&amp;lt;w:t xml:space="preserve"&amp;gt;controller technology.  &amp;lt;/w:t&amp;gt;&amp;lt;/w:r&amp;gt;&amp;lt;w:bookmarkEnd w:id="39" /&amp;gt;&amp;lt;/w:p&amp;gt;&amp;lt;w:bookmarkEnd w:id="1" /&amp;gt;&amp;lt;w:bookmarkEnd w:id="2" /&amp;gt;&amp;lt;w:bookmarkEnd w:id="3" /&amp;gt;&amp;lt;w:bookmarkEnd w:id="32" /&amp;gt;&amp;lt;w:bookmarkEnd w:id="35" /&amp;gt;&amp;lt;w:p w:rsidR="00000000" w:rsidRDefault="0052179E"&amp;gt;&amp;lt;w:r&amp;gt;&amp;lt;w:t xml:space="preserve"&amp;gt; &amp;lt;/w:t&amp;gt;&amp;lt;/w:r&amp;gt;&amp;lt;/w:p&amp;gt;&amp;lt;w:sectPr w:rsidR="00000000" w:rsidSect="0052179E"&amp;gt;&amp;lt;w:footerReference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w:rsidR="00464BDE" w:rsidRDefault="0052179E"&amp;gt;&amp;lt;w:pPr&amp;gt;&amp;lt;w:pStyle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/&amp;gt;&amp;lt;/w:rPr&amp;gt;&amp;lt;w:t&amp;gt;131LR0982(01)&amp;lt;/w:t&amp;gt;&amp;lt;/w:r&amp;gt;&amp;lt;w:r&amp;gt;&amp;lt;w:rPr&amp;gt;&amp;lt;w:snapToGrid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564c9218_beaf_4989_b601_1075ef7&lt;/BookmarkName&gt;&lt;Tables /&gt;&lt;/ProcessedCheckInPage&gt;&lt;/Pages&gt;&lt;Paragraphs&gt;&lt;CheckInParagraphs&gt;&lt;PageNumber&gt;1&lt;/PageNumber&gt;&lt;BookmarkName&gt;_PAR__1_0116a0a3_c58c_49a3_aee3_4dd11c9d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dc63e466_1f22_49a5_9e78_f06baff1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5adf3e89_1391_40c4_9eeb_5182d363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708d8f08_1bbe_41f0_869d_5a8d4d30&lt;/BookmarkName&gt;&lt;StartingLineNumber&gt;4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6bde01ba_05e7_412c_9030_98eaaa54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4a531fd0_1058_4a21_ad8a_cb3ee951&lt;/BookmarkName&gt;&lt;StartingLineNumber&gt;11&lt;/StartingLineNumber&gt;&lt;EndingLineNumber&gt;14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