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Department of Education Reporting Requirements</w:t>
      </w:r>
    </w:p>
    <w:p w:rsidR="005B4411" w:rsidP="005B4411">
      <w:pPr>
        <w:ind w:left="360"/>
        <w:rPr>
          <w:rFonts w:ascii="Arial" w:eastAsia="Arial" w:hAnsi="Arial" w:cs="Arial"/>
        </w:rPr>
      </w:pPr>
      <w:bookmarkStart w:id="0" w:name="_ENACTING_CLAUSE__446cc23e_5b00_42e6_886"/>
      <w:bookmarkStart w:id="1" w:name="_DOC_BODY__62029dc0_390d_4294_b9fb_1e602"/>
      <w:bookmarkStart w:id="2" w:name="_DOC_BODY_CONTAINER__310f6fc9_e602_4a36_"/>
      <w:bookmarkStart w:id="3" w:name="_PAGE__1_644cc105_972e_4d5b_a8dd_5c9f2f5"/>
      <w:bookmarkStart w:id="4" w:name="_PAR__1_db24e3dc_d1ef_495b_8c05_60074b1b"/>
      <w:bookmarkStart w:id="5" w:name="_LINE__1_e127e400_9bf7_4970_9e82_ca006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6" w:name="_BILL_SECTION_HEADER__9922d0cd_0395_4274"/>
      <w:bookmarkStart w:id="7" w:name="_BILL_SECTION__70a25fae_306f_4655_97ef_3"/>
      <w:bookmarkStart w:id="8" w:name="_DOC_BODY_CONTENT__af6f6c54_1a49_4117_be"/>
      <w:bookmarkStart w:id="9" w:name="_PAR__2_7843d912_29a3_4457_8a7d_fe20d975"/>
      <w:bookmarkStart w:id="10" w:name="_LINE__2_8ebf6dea_581b_424c_bf0f_35b339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1ccbda2_07d8_47e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§254, sub-§17,</w:t>
      </w:r>
      <w:r>
        <w:rPr>
          <w:rFonts w:ascii="Arial" w:eastAsia="Arial" w:hAnsi="Arial" w:cs="Arial"/>
        </w:rPr>
        <w:t xml:space="preserve"> as amended by PL 2021, c. 12, §1, is further </w:t>
      </w:r>
      <w:bookmarkStart w:id="12" w:name="_LINE__3_6a99aa18_5c58_4814_b745_3c1b354"/>
      <w:bookmarkEnd w:id="10"/>
      <w:r>
        <w:rPr>
          <w:rFonts w:ascii="Arial" w:eastAsia="Arial" w:hAnsi="Arial" w:cs="Arial"/>
        </w:rPr>
        <w:t>amended by amending the first blocked paragraph to read:</w:t>
      </w:r>
      <w:bookmarkEnd w:id="12"/>
    </w:p>
    <w:p w:rsidR="005B4411" w:rsidP="005B4411">
      <w:pPr>
        <w:ind w:left="360"/>
        <w:rPr>
          <w:rFonts w:ascii="Arial" w:eastAsia="Arial" w:hAnsi="Arial" w:cs="Arial"/>
        </w:rPr>
      </w:pPr>
      <w:bookmarkStart w:id="13" w:name="_STATUTE_CONTENT__11a21a9c_fe63_447a_be3"/>
      <w:bookmarkStart w:id="14" w:name="_STATUTE_P__c43e6a86_edd7_435e_9ac6_5fbe"/>
      <w:bookmarkStart w:id="15" w:name="_PAR__3_8329d17a_9358_4c90_8fe5_a47db0d7"/>
      <w:bookmarkStart w:id="16" w:name="_LINE__4_8f2c33e4_7b25_495d_8f7a_2666737"/>
      <w:bookmarkEnd w:id="6"/>
      <w:bookmarkEnd w:id="9"/>
      <w:r>
        <w:rPr>
          <w:rFonts w:ascii="Arial" w:eastAsia="Arial" w:hAnsi="Arial" w:cs="Arial"/>
        </w:rPr>
        <w:t xml:space="preserve">The commissioner, in consultation with an organization representing school principals, </w:t>
      </w:r>
      <w:bookmarkStart w:id="17" w:name="_LINE__5_a6952392_02b3_494f_a70d_eece2dd"/>
      <w:bookmarkEnd w:id="16"/>
      <w:r>
        <w:rPr>
          <w:rFonts w:ascii="Arial" w:eastAsia="Arial" w:hAnsi="Arial" w:cs="Arial"/>
        </w:rPr>
        <w:t>shall report no later than January 31, 2022 and</w:t>
      </w:r>
      <w:bookmarkStart w:id="18" w:name="_PROCESSED_CHANGE__04024a79_21a1_4d25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annually</w:t>
      </w:r>
      <w:bookmarkStart w:id="19" w:name="_PROCESSED_CHANGE__1f3236fa_20df_4de9_97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every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years</w:t>
      </w:r>
      <w:bookmarkEnd w:id="19"/>
      <w:r>
        <w:rPr>
          <w:rFonts w:ascii="Arial" w:eastAsia="Arial" w:hAnsi="Arial" w:cs="Arial"/>
        </w:rPr>
        <w:t xml:space="preserve"> thereafter to the joint </w:t>
      </w:r>
      <w:bookmarkStart w:id="20" w:name="_LINE__6_0d7e4b43_feb5_474d_829f_2641233"/>
      <w:bookmarkEnd w:id="17"/>
      <w:r>
        <w:rPr>
          <w:rFonts w:ascii="Arial" w:eastAsia="Arial" w:hAnsi="Arial" w:cs="Arial"/>
        </w:rPr>
        <w:t xml:space="preserve">standing committee of the Legislature having jurisdiction over education and cultural </w:t>
      </w:r>
      <w:bookmarkStart w:id="21" w:name="_LINE__7_e5db0b89_a6c5_4509_b8be_b868aa9"/>
      <w:bookmarkEnd w:id="20"/>
      <w:r>
        <w:rPr>
          <w:rFonts w:ascii="Arial" w:eastAsia="Arial" w:hAnsi="Arial" w:cs="Arial"/>
        </w:rPr>
        <w:t xml:space="preserve">affairs on any available data on the incidence of concussions sustained by student athletes </w:t>
      </w:r>
      <w:bookmarkStart w:id="22" w:name="_LINE__8_52c109d6_50fe_479c_874c_1d50994"/>
      <w:bookmarkEnd w:id="21"/>
      <w:r>
        <w:rPr>
          <w:rFonts w:ascii="Arial" w:eastAsia="Arial" w:hAnsi="Arial" w:cs="Arial"/>
        </w:rPr>
        <w:t xml:space="preserve">in the State using existing or new data collection systems.  The report must include </w:t>
      </w:r>
      <w:bookmarkStart w:id="23" w:name="_LINE__9_f49ae440_d8a8_46f9_b4a6_cacace4"/>
      <w:bookmarkEnd w:id="22"/>
      <w:r>
        <w:rPr>
          <w:rFonts w:ascii="Arial" w:eastAsia="Arial" w:hAnsi="Arial" w:cs="Arial"/>
        </w:rPr>
        <w:t>recommendations on best practices for the collection of such data.</w:t>
      </w:r>
      <w:bookmarkEnd w:id="13"/>
      <w:bookmarkEnd w:id="23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4" w:name="_BILL_SECTION_HEADER__549783fc_8aed_47c0"/>
      <w:bookmarkStart w:id="25" w:name="_BILL_SECTION__7b40318f_96a9_4a1d_ac13_a"/>
      <w:bookmarkStart w:id="26" w:name="_PAR__4_1805ac16_06fd_4a87_b5c4_ff34cc3f"/>
      <w:bookmarkStart w:id="27" w:name="_LINE__10_d7d9613f_9987_460c_a316_7a5c1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6ce02edc_ff4e_44ed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20-A MRSA §5051-A, sub-§3, ¶B,</w:t>
      </w:r>
      <w:r>
        <w:rPr>
          <w:rFonts w:ascii="Arial" w:eastAsia="Arial" w:hAnsi="Arial" w:cs="Arial"/>
        </w:rPr>
        <w:t xml:space="preserve"> as enacted by PL 2003, c. 533, §3, is </w:t>
      </w:r>
      <w:bookmarkStart w:id="29" w:name="_LINE__11_a48f8577_067a_41da_8c41_ac0399"/>
      <w:bookmarkEnd w:id="27"/>
      <w:r>
        <w:rPr>
          <w:rFonts w:ascii="Arial" w:eastAsia="Arial" w:hAnsi="Arial" w:cs="Arial"/>
        </w:rPr>
        <w:t>amended to read:</w:t>
      </w:r>
      <w:bookmarkEnd w:id="29"/>
    </w:p>
    <w:p w:rsidR="005B4411" w:rsidP="005B4411">
      <w:pPr>
        <w:ind w:left="720"/>
        <w:rPr>
          <w:rFonts w:ascii="Arial" w:eastAsia="Arial" w:hAnsi="Arial" w:cs="Arial"/>
        </w:rPr>
      </w:pPr>
      <w:bookmarkStart w:id="30" w:name="_STATUTE_NUMBER__36360406_fa8d_4211_8727"/>
      <w:bookmarkStart w:id="31" w:name="_STATUTE_P__e72d4783_1a81_4735_afa4_16f3"/>
      <w:bookmarkStart w:id="32" w:name="_PAR__5_8d8a92c3_c621_418b_b85c_e0bd565a"/>
      <w:bookmarkStart w:id="33" w:name="_LINE__12_9287585b_9445_4a80_bfef_ca62a7"/>
      <w:bookmarkEnd w:id="24"/>
      <w:bookmarkEnd w:id="26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128b98d8_f6da_4001_888"/>
      <w:r>
        <w:rPr>
          <w:rFonts w:ascii="Arial" w:eastAsia="Arial" w:hAnsi="Arial" w:cs="Arial"/>
        </w:rPr>
        <w:t xml:space="preserve">The commissioner shall submit an annual report to the Governor and the Legislature </w:t>
      </w:r>
      <w:bookmarkStart w:id="35" w:name="_LINE__13_7f59f6f6_6098_4a54_84c3_f7de07"/>
      <w:bookmarkEnd w:id="33"/>
      <w:r>
        <w:rPr>
          <w:rFonts w:ascii="Arial" w:eastAsia="Arial" w:hAnsi="Arial" w:cs="Arial"/>
        </w:rPr>
        <w:t>before</w:t>
      </w:r>
      <w:bookmarkStart w:id="36" w:name="_PROCESSED_CHANGE__ef624201_fab6_4f3b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January 15</w:t>
      </w:r>
      <w:r>
        <w:rPr>
          <w:rFonts w:ascii="Arial" w:eastAsia="Arial" w:hAnsi="Arial" w:cs="Arial"/>
          <w:strike/>
        </w:rPr>
        <w:t>th</w:t>
      </w:r>
      <w:bookmarkStart w:id="37" w:name="_PROCESSED_CHANGE__0d301702_5597_4b46_b1"/>
      <w:bookmarkEnd w:id="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March 1</w:t>
      </w:r>
      <w:r>
        <w:rPr>
          <w:rFonts w:ascii="Arial" w:eastAsia="Arial" w:hAnsi="Arial" w:cs="Arial"/>
          <w:u w:val="single"/>
        </w:rPr>
        <w:t>st</w:t>
      </w:r>
      <w:bookmarkEnd w:id="37"/>
      <w:r>
        <w:rPr>
          <w:rFonts w:ascii="Arial" w:eastAsia="Arial" w:hAnsi="Arial" w:cs="Arial"/>
        </w:rPr>
        <w:t xml:space="preserve">.  The report must aggregate the information provided </w:t>
      </w:r>
      <w:bookmarkStart w:id="38" w:name="_LINE__14_70d9096a_d9fb_4162_8d59_130f63"/>
      <w:bookmarkEnd w:id="35"/>
      <w:r>
        <w:rPr>
          <w:rFonts w:ascii="Arial" w:eastAsia="Arial" w:hAnsi="Arial" w:cs="Arial"/>
        </w:rPr>
        <w:t xml:space="preserve">by superintendents under </w:t>
      </w:r>
      <w:bookmarkStart w:id="39" w:name="_CROSS_REFERENCE__04c3174c_b2ad_4208_9bc"/>
      <w:r>
        <w:rPr>
          <w:rFonts w:ascii="Arial" w:eastAsia="Arial" w:hAnsi="Arial" w:cs="Arial"/>
        </w:rPr>
        <w:t>paragraph A</w:t>
      </w:r>
      <w:bookmarkEnd w:id="39"/>
      <w:r>
        <w:rPr>
          <w:rFonts w:ascii="Arial" w:eastAsia="Arial" w:hAnsi="Arial" w:cs="Arial"/>
        </w:rPr>
        <w:t xml:space="preserve"> and must evaluate the effect of state laws on the </w:t>
      </w:r>
      <w:bookmarkStart w:id="40" w:name="_LINE__15_b48ca84a_a6cc_48ad_9bf1_72be00"/>
      <w:bookmarkEnd w:id="38"/>
      <w:r>
        <w:rPr>
          <w:rFonts w:ascii="Arial" w:eastAsia="Arial" w:hAnsi="Arial" w:cs="Arial"/>
        </w:rPr>
        <w:t>incidence of truancy.</w:t>
      </w:r>
      <w:bookmarkEnd w:id="34"/>
      <w:bookmarkEnd w:id="40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41" w:name="_BILL_SECTION_HEADER__d94f97d1_a614_4503"/>
      <w:bookmarkStart w:id="42" w:name="_BILL_SECTION__7c079936_f265_4a97_b2c9_1"/>
      <w:bookmarkStart w:id="43" w:name="_PAR__6_3eab92bc_9cde_44cc_ba95_df5bc08a"/>
      <w:bookmarkStart w:id="44" w:name="_LINE__16_24871676_360b_40ae_be34_b8c5f8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dd7da435_1a79_42af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20-A MRSA §7006, sub-§5,</w:t>
      </w:r>
      <w:r>
        <w:rPr>
          <w:rFonts w:ascii="Arial" w:eastAsia="Arial" w:hAnsi="Arial" w:cs="Arial"/>
        </w:rPr>
        <w:t xml:space="preserve"> as enacted by PL 2023, c. 643, Pt. W, §11, is </w:t>
      </w:r>
      <w:bookmarkStart w:id="46" w:name="_LINE__17_bbb7a480_1312_430d_8880_dcbc88"/>
      <w:bookmarkEnd w:id="44"/>
      <w:r>
        <w:rPr>
          <w:rFonts w:ascii="Arial" w:eastAsia="Arial" w:hAnsi="Arial" w:cs="Arial"/>
        </w:rPr>
        <w:t>amended to read:</w:t>
      </w:r>
      <w:bookmarkEnd w:id="46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47" w:name="_STATUTE_NUMBER__46dbf3da_2d2a_40ba_8ac8"/>
      <w:bookmarkStart w:id="48" w:name="_STATUTE_SS__4f771a58_5f90_4ff8_b210_926"/>
      <w:bookmarkStart w:id="49" w:name="_PAR__7_777864fc_b127_4ada_9f34_4469c9e2"/>
      <w:bookmarkStart w:id="50" w:name="_LINE__18_67c83698_712c_4460_898a_e9e8eb"/>
      <w:bookmarkEnd w:id="41"/>
      <w:bookmarkEnd w:id="43"/>
      <w:r>
        <w:rPr>
          <w:rFonts w:ascii="Arial" w:eastAsia="Arial" w:hAnsi="Arial" w:cs="Arial"/>
          <w:b/>
        </w:rPr>
        <w:t>5</w:t>
      </w:r>
      <w:bookmarkEnd w:id="47"/>
      <w:r>
        <w:rPr>
          <w:rFonts w:ascii="Arial" w:eastAsia="Arial" w:hAnsi="Arial" w:cs="Arial"/>
          <w:b/>
        </w:rPr>
        <w:t xml:space="preserve">.  </w:t>
      </w:r>
      <w:bookmarkStart w:id="51" w:name="_STATUTE_HEADNOTE__fa2ee514_a70a_4d8e_b0"/>
      <w:r>
        <w:rPr>
          <w:rFonts w:ascii="Arial" w:eastAsia="Arial" w:hAnsi="Arial" w:cs="Arial"/>
          <w:b/>
        </w:rPr>
        <w:t>Annual report.</w:t>
      </w:r>
      <w:bookmarkEnd w:id="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" w:name="_STATUTE_CONTENT__3a854f9a_99f7_44bc_b48"/>
      <w:r>
        <w:rPr>
          <w:rFonts w:ascii="Arial" w:eastAsia="Arial" w:hAnsi="Arial" w:cs="Arial"/>
        </w:rPr>
        <w:t xml:space="preserve">The department shall report annually by March 1st to the joint </w:t>
      </w:r>
      <w:bookmarkStart w:id="53" w:name="_LINE__19_c9544a12_fc4b_4718_8143_d76499"/>
      <w:bookmarkEnd w:id="50"/>
      <w:r>
        <w:rPr>
          <w:rFonts w:ascii="Arial" w:eastAsia="Arial" w:hAnsi="Arial" w:cs="Arial"/>
        </w:rPr>
        <w:t xml:space="preserve">standing committee of the Legislature having jurisdiction over education matters. The </w:t>
      </w:r>
      <w:bookmarkStart w:id="54" w:name="_LINE__20_e7da3a2d_7728_4604_b682_a03159"/>
      <w:bookmarkEnd w:id="53"/>
      <w:r>
        <w:rPr>
          <w:rFonts w:ascii="Arial" w:eastAsia="Arial" w:hAnsi="Arial" w:cs="Arial"/>
        </w:rPr>
        <w:t xml:space="preserve">report must include, for school administrative units, each of the components required of the </w:t>
      </w:r>
      <w:bookmarkStart w:id="55" w:name="_LINE__21_b903e7bd_3e66_4fea_b611_ffc14b"/>
      <w:bookmarkEnd w:id="54"/>
      <w:r>
        <w:rPr>
          <w:rFonts w:ascii="Arial" w:eastAsia="Arial" w:hAnsi="Arial" w:cs="Arial"/>
        </w:rPr>
        <w:t xml:space="preserve">Child Development Services System pursuant to </w:t>
      </w:r>
      <w:bookmarkStart w:id="56" w:name="_CROSS_REFERENCE__2ea316a4_12d8_4355_ae0"/>
      <w:r>
        <w:rPr>
          <w:rFonts w:ascii="Arial" w:eastAsia="Arial" w:hAnsi="Arial" w:cs="Arial"/>
        </w:rPr>
        <w:t>section 7209, subsection 4, paragraph</w:t>
      </w:r>
      <w:bookmarkStart w:id="57" w:name="_PROCESSED_CHANGE__e7e71452_0f93_4332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</w:t>
      </w:r>
      <w:bookmarkStart w:id="58" w:name="_PROCESSED_CHANGE__3718b3d5_bda4_4351_b5"/>
      <w:bookmarkEnd w:id="56"/>
      <w:bookmarkEnd w:id="57"/>
      <w:r>
        <w:rPr>
          <w:rFonts w:ascii="Arial" w:eastAsia="Arial" w:hAnsi="Arial" w:cs="Arial"/>
        </w:rPr>
        <w:t xml:space="preserve"> </w:t>
      </w:r>
      <w:bookmarkStart w:id="59" w:name="_LINE__22_20ece138_00f3_4a34_9319_a00750"/>
      <w:bookmarkEnd w:id="55"/>
      <w:r>
        <w:rPr>
          <w:rFonts w:ascii="Arial" w:eastAsia="Arial" w:hAnsi="Arial" w:cs="Arial"/>
          <w:u w:val="single"/>
        </w:rPr>
        <w:t>E-1</w:t>
      </w:r>
      <w:bookmarkEnd w:id="58"/>
      <w:r>
        <w:rPr>
          <w:rFonts w:ascii="Arial" w:eastAsia="Arial" w:hAnsi="Arial" w:cs="Arial"/>
        </w:rPr>
        <w:t xml:space="preserve">. The joint standing committee of the Legislature having jurisdiction over education </w:t>
      </w:r>
      <w:bookmarkStart w:id="60" w:name="_LINE__23_9d2cd143_3ec1_490a_b664_d6564b"/>
      <w:bookmarkEnd w:id="59"/>
      <w:r>
        <w:rPr>
          <w:rFonts w:ascii="Arial" w:eastAsia="Arial" w:hAnsi="Arial" w:cs="Arial"/>
        </w:rPr>
        <w:t xml:space="preserve">matters may report out a bill related to the report to the session of the Legislature in which </w:t>
      </w:r>
      <w:bookmarkStart w:id="61" w:name="_LINE__24_755be042_f7df_4364_9dcf_f35f33"/>
      <w:bookmarkEnd w:id="60"/>
      <w:r>
        <w:rPr>
          <w:rFonts w:ascii="Arial" w:eastAsia="Arial" w:hAnsi="Arial" w:cs="Arial"/>
        </w:rPr>
        <w:t>the report is received.</w:t>
      </w:r>
      <w:bookmarkEnd w:id="52"/>
      <w:bookmarkEnd w:id="61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62" w:name="_BILL_SECTION_HEADER__58ebb219_3c0d_4538"/>
      <w:bookmarkStart w:id="63" w:name="_BILL_SECTION__95ada201_fa39_4685_ba5d_2"/>
      <w:bookmarkStart w:id="64" w:name="_PAR__8_aabbc17f_736d_4a17_97f1_0a814fd8"/>
      <w:bookmarkStart w:id="65" w:name="_LINE__25_db932d32_db9d_44b2_906e_9fd3ce"/>
      <w:bookmarkEnd w:id="42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2c74c48d_f713_4748"/>
      <w:r>
        <w:rPr>
          <w:rFonts w:ascii="Arial" w:eastAsia="Arial" w:hAnsi="Arial" w:cs="Arial"/>
          <w:b/>
          <w:sz w:val="24"/>
        </w:rPr>
        <w:t>4</w:t>
      </w:r>
      <w:bookmarkEnd w:id="66"/>
      <w:r>
        <w:rPr>
          <w:rFonts w:ascii="Arial" w:eastAsia="Arial" w:hAnsi="Arial" w:cs="Arial"/>
          <w:b/>
          <w:sz w:val="24"/>
        </w:rPr>
        <w:t>.  20-A MRSA §7209, sub-§4, ¶E,</w:t>
      </w:r>
      <w:r>
        <w:rPr>
          <w:rFonts w:ascii="Arial" w:eastAsia="Arial" w:hAnsi="Arial" w:cs="Arial"/>
        </w:rPr>
        <w:t xml:space="preserve"> as amended by PL 2023, c. 643, Pt. W, </w:t>
      </w:r>
      <w:bookmarkStart w:id="67" w:name="_LINE__26_3019f995_a93b_4274_a29b_7d7e89"/>
      <w:bookmarkEnd w:id="65"/>
      <w:r>
        <w:rPr>
          <w:rFonts w:ascii="Arial" w:eastAsia="Arial" w:hAnsi="Arial" w:cs="Arial"/>
        </w:rPr>
        <w:t>§14, is repealed.</w:t>
      </w:r>
      <w:bookmarkEnd w:id="67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68" w:name="_BILL_SECTION_HEADER__0dbed890_de7f_411e"/>
      <w:bookmarkStart w:id="69" w:name="_BILL_SECTION__4a731b9b_13c1_4011_99f2_3"/>
      <w:bookmarkStart w:id="70" w:name="_PAR__9_e6b2303a_bd7c_40a6_9149_244af335"/>
      <w:bookmarkStart w:id="71" w:name="_LINE__27_0c7f80c5_3fa8_45d5_ae13_58c4bc"/>
      <w:bookmarkEnd w:id="62"/>
      <w:bookmarkEnd w:id="63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3a3942b6_07a7_4c91"/>
      <w:r>
        <w:rPr>
          <w:rFonts w:ascii="Arial" w:eastAsia="Arial" w:hAnsi="Arial" w:cs="Arial"/>
          <w:b/>
          <w:sz w:val="24"/>
        </w:rPr>
        <w:t>5</w:t>
      </w:r>
      <w:bookmarkEnd w:id="72"/>
      <w:r>
        <w:rPr>
          <w:rFonts w:ascii="Arial" w:eastAsia="Arial" w:hAnsi="Arial" w:cs="Arial"/>
          <w:b/>
          <w:sz w:val="24"/>
        </w:rPr>
        <w:t>.  20-A MRSA §7209, sub-§4, ¶E-1</w:t>
      </w:r>
      <w:r>
        <w:rPr>
          <w:rFonts w:ascii="Arial" w:eastAsia="Arial" w:hAnsi="Arial" w:cs="Arial"/>
        </w:rPr>
        <w:t xml:space="preserve"> is enacted to read:</w:t>
      </w:r>
      <w:bookmarkEnd w:id="71"/>
    </w:p>
    <w:p w:rsidR="005B4411" w:rsidP="005B4411">
      <w:pPr>
        <w:ind w:left="720"/>
        <w:rPr>
          <w:rFonts w:ascii="Arial" w:eastAsia="Arial" w:hAnsi="Arial" w:cs="Arial"/>
        </w:rPr>
      </w:pPr>
      <w:bookmarkStart w:id="73" w:name="_STATUTE_NUMBER__870034b3_0e98_48c5_ae6f"/>
      <w:bookmarkStart w:id="74" w:name="_STATUTE_P__dd00c41d_9266_42f5_b107_eb31"/>
      <w:bookmarkStart w:id="75" w:name="_PAR__10_930fa2ec_fe7e_4729_b28b_8ea3234"/>
      <w:bookmarkStart w:id="76" w:name="_LINE__28_0eadaf7e_c355_4dd1_afac_c89344"/>
      <w:bookmarkStart w:id="77" w:name="_PROCESSED_CHANGE__63445aa2_4e4e_4cb7_9d"/>
      <w:bookmarkEnd w:id="68"/>
      <w:bookmarkEnd w:id="70"/>
      <w:r>
        <w:rPr>
          <w:rFonts w:ascii="Arial" w:eastAsia="Arial" w:hAnsi="Arial" w:cs="Arial"/>
          <w:u w:val="single"/>
        </w:rPr>
        <w:t>E-1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024b84eb_b8d6_4f38_93e"/>
      <w:r>
        <w:rPr>
          <w:rFonts w:ascii="Arial" w:eastAsia="Arial" w:hAnsi="Arial" w:cs="Arial"/>
          <w:u w:val="single"/>
        </w:rPr>
        <w:t xml:space="preserve">To report annually by March 30th to the joint standing committee of the </w:t>
      </w:r>
      <w:bookmarkStart w:id="79" w:name="_LINE__29_123d2548_362b_45f7_96fe_f0fccd"/>
      <w:bookmarkEnd w:id="76"/>
      <w:r>
        <w:rPr>
          <w:rFonts w:ascii="Arial" w:eastAsia="Arial" w:hAnsi="Arial" w:cs="Arial"/>
          <w:u w:val="single"/>
        </w:rPr>
        <w:t xml:space="preserve">Legislature having jurisdiction over education and cultural affairs, the joint standing </w:t>
      </w:r>
      <w:bookmarkStart w:id="80" w:name="_LINE__30_e6392da1_90b0_465f_bc41_ec9253"/>
      <w:bookmarkEnd w:id="79"/>
      <w:r>
        <w:rPr>
          <w:rFonts w:ascii="Arial" w:eastAsia="Arial" w:hAnsi="Arial" w:cs="Arial"/>
          <w:u w:val="single"/>
        </w:rPr>
        <w:t xml:space="preserve">committee of the Legislature having jurisdiction over health and human services </w:t>
      </w:r>
      <w:bookmarkStart w:id="81" w:name="_LINE__31_1292cf2b_1e52_4d1d_82af_e0a6a5"/>
      <w:bookmarkEnd w:id="80"/>
      <w:r>
        <w:rPr>
          <w:rFonts w:ascii="Arial" w:eastAsia="Arial" w:hAnsi="Arial" w:cs="Arial"/>
          <w:u w:val="single"/>
        </w:rPr>
        <w:t xml:space="preserve">matters and the joint standing committee of the Legislature having jurisdiction over </w:t>
      </w:r>
      <w:bookmarkStart w:id="82" w:name="_LINE__32_991afa17_b978_4a10_b141_4bc1bb"/>
      <w:bookmarkEnd w:id="81"/>
      <w:r>
        <w:rPr>
          <w:rFonts w:ascii="Arial" w:eastAsia="Arial" w:hAnsi="Arial" w:cs="Arial"/>
          <w:u w:val="single"/>
        </w:rPr>
        <w:t xml:space="preserve">appropriations and financial affairs on the performance of the Child Development </w:t>
      </w:r>
      <w:bookmarkStart w:id="83" w:name="_LINE__33_d31027bf_1709_4de3_bf68_82da7b"/>
      <w:bookmarkEnd w:id="82"/>
      <w:r>
        <w:rPr>
          <w:rFonts w:ascii="Arial" w:eastAsia="Arial" w:hAnsi="Arial" w:cs="Arial"/>
          <w:u w:val="single"/>
        </w:rPr>
        <w:t xml:space="preserve">Services System. This report must be posted on the publicly accessible website of the </w:t>
      </w:r>
      <w:bookmarkStart w:id="84" w:name="_LINE__34_d64f5c8c_093a_4db4_b793_5c7821"/>
      <w:bookmarkEnd w:id="83"/>
      <w:r>
        <w:rPr>
          <w:rFonts w:ascii="Arial" w:eastAsia="Arial" w:hAnsi="Arial" w:cs="Arial"/>
          <w:u w:val="single"/>
        </w:rPr>
        <w:t xml:space="preserve">department. The report must include the following information for the Child </w:t>
      </w:r>
      <w:bookmarkStart w:id="85" w:name="_LINE__35_7ea6dc38_7d88_4bdd_baf3_0e262f"/>
      <w:bookmarkEnd w:id="84"/>
      <w:r>
        <w:rPr>
          <w:rFonts w:ascii="Arial" w:eastAsia="Arial" w:hAnsi="Arial" w:cs="Arial"/>
          <w:u w:val="single"/>
        </w:rPr>
        <w:t xml:space="preserve">Development Services System in total and separately for the services provided to </w:t>
      </w:r>
      <w:bookmarkStart w:id="86" w:name="_LINE__36_cf587c77_2fed_4458_b86c_f13b1f"/>
      <w:bookmarkEnd w:id="85"/>
      <w:r>
        <w:rPr>
          <w:rFonts w:ascii="Arial" w:eastAsia="Arial" w:hAnsi="Arial" w:cs="Arial"/>
          <w:u w:val="single"/>
        </w:rPr>
        <w:t xml:space="preserve">eligible children from birth to under 3 years of age and at least 3 years of age and under </w:t>
      </w:r>
      <w:bookmarkStart w:id="87" w:name="_LINE__37_22518186_e896_4ae0_80e4_e8b3a6"/>
      <w:bookmarkEnd w:id="86"/>
      <w:r>
        <w:rPr>
          <w:rFonts w:ascii="Arial" w:eastAsia="Arial" w:hAnsi="Arial" w:cs="Arial"/>
          <w:u w:val="single"/>
        </w:rPr>
        <w:t>6 years of age when the information can be separated for these age categories:</w:t>
      </w:r>
      <w:bookmarkEnd w:id="87"/>
    </w:p>
    <w:p w:rsidR="005B4411" w:rsidP="005B4411">
      <w:pPr>
        <w:ind w:left="1080"/>
        <w:rPr>
          <w:rFonts w:ascii="Arial" w:eastAsia="Arial" w:hAnsi="Arial" w:cs="Arial"/>
        </w:rPr>
      </w:pPr>
      <w:bookmarkStart w:id="88" w:name="_STATUTE_SP__f1d2bd8b_fec2_4a3d_ae8b_c60"/>
      <w:bookmarkStart w:id="89" w:name="_PAR__11_d82e7d83_a4de_4ac9_8205_c78bc52"/>
      <w:bookmarkStart w:id="90" w:name="_LINE__38_f39ee008_51cf_4d1d_91d6_312c21"/>
      <w:bookmarkEnd w:id="75"/>
      <w:bookmarkEnd w:id="78"/>
      <w:r>
        <w:rPr>
          <w:rFonts w:ascii="Arial" w:eastAsia="Arial" w:hAnsi="Arial" w:cs="Arial"/>
          <w:u w:val="single"/>
        </w:rPr>
        <w:t>(</w:t>
      </w:r>
      <w:bookmarkStart w:id="91" w:name="_STATUTE_NUMBER__00c6c9e6_5eb7_4dd0_8046"/>
      <w:r>
        <w:rPr>
          <w:rFonts w:ascii="Arial" w:eastAsia="Arial" w:hAnsi="Arial" w:cs="Arial"/>
          <w:u w:val="single"/>
        </w:rPr>
        <w:t>1</w:t>
      </w:r>
      <w:bookmarkEnd w:id="91"/>
      <w:r>
        <w:rPr>
          <w:rFonts w:ascii="Arial" w:eastAsia="Arial" w:hAnsi="Arial" w:cs="Arial"/>
          <w:u w:val="single"/>
        </w:rPr>
        <w:t xml:space="preserve">) </w:t>
      </w:r>
      <w:bookmarkStart w:id="92" w:name="_STATUTE_CONTENT__318bffd3_b929_4807_a59"/>
      <w:r>
        <w:rPr>
          <w:rFonts w:ascii="Arial" w:eastAsia="Arial" w:hAnsi="Arial" w:cs="Arial"/>
          <w:u w:val="single"/>
        </w:rPr>
        <w:t xml:space="preserve">Actual expenditures compared to the budget for each of the last 3 fiscal years </w:t>
      </w:r>
      <w:bookmarkStart w:id="93" w:name="_LINE__39_a0f24e91_1a69_460f_8668_ada86a"/>
      <w:bookmarkEnd w:id="90"/>
      <w:r>
        <w:rPr>
          <w:rFonts w:ascii="Arial" w:eastAsia="Arial" w:hAnsi="Arial" w:cs="Arial"/>
          <w:u w:val="single"/>
        </w:rPr>
        <w:t>by expense type and function, including salaries, benefits, contracted services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LINE__40_b656283e_063d_48b0_9050_322613"/>
      <w:bookmarkEnd w:id="93"/>
      <w:r>
        <w:rPr>
          <w:rFonts w:ascii="Arial" w:eastAsia="Arial" w:hAnsi="Arial" w:cs="Arial"/>
          <w:u w:val="single"/>
        </w:rPr>
        <w:t>transportatio</w:t>
      </w:r>
      <w:r>
        <w:rPr>
          <w:rFonts w:ascii="Arial" w:eastAsia="Arial" w:hAnsi="Arial" w:cs="Arial"/>
          <w:u w:val="single"/>
        </w:rPr>
        <w:t>n,</w:t>
      </w:r>
      <w:r>
        <w:rPr>
          <w:rFonts w:ascii="Arial" w:eastAsia="Arial" w:hAnsi="Arial" w:cs="Arial"/>
          <w:u w:val="single"/>
        </w:rPr>
        <w:t xml:space="preserve"> direct services and administration;</w:t>
      </w:r>
      <w:bookmarkEnd w:id="94"/>
    </w:p>
    <w:p w:rsidR="005B4411" w:rsidP="005B4411">
      <w:pPr>
        <w:ind w:left="1080"/>
        <w:rPr>
          <w:rFonts w:ascii="Arial" w:eastAsia="Arial" w:hAnsi="Arial" w:cs="Arial"/>
        </w:rPr>
      </w:pPr>
      <w:bookmarkStart w:id="95" w:name="_STATUTE_SP__0f7d046f_5e4f_4b72_9cf0_793"/>
      <w:bookmarkStart w:id="96" w:name="_PAR__12_af649758_3e9d_4c85_910e_18c653d"/>
      <w:bookmarkStart w:id="97" w:name="_LINE__41_68cce63f_afae_4aa9_81a5_8d14d4"/>
      <w:bookmarkEnd w:id="88"/>
      <w:bookmarkEnd w:id="89"/>
      <w:bookmarkEnd w:id="92"/>
      <w:r>
        <w:rPr>
          <w:rFonts w:ascii="Arial" w:eastAsia="Arial" w:hAnsi="Arial" w:cs="Arial"/>
          <w:u w:val="single"/>
        </w:rPr>
        <w:t>(</w:t>
      </w:r>
      <w:bookmarkStart w:id="98" w:name="_STATUTE_NUMBER__59b7551a_34ee_46c0_bdd0"/>
      <w:r>
        <w:rPr>
          <w:rFonts w:ascii="Arial" w:eastAsia="Arial" w:hAnsi="Arial" w:cs="Arial"/>
          <w:u w:val="single"/>
        </w:rPr>
        <w:t>2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1f02a701_c800_468f_900"/>
      <w:r>
        <w:rPr>
          <w:rFonts w:ascii="Arial" w:eastAsia="Arial" w:hAnsi="Arial" w:cs="Arial"/>
          <w:u w:val="single"/>
        </w:rPr>
        <w:t xml:space="preserve">Actual revenues received compared to the budget for each of the last 3 fiscal </w:t>
      </w:r>
      <w:bookmarkStart w:id="100" w:name="_LINE__42_70663e20_e3b0_481c_922e_c265ac"/>
      <w:bookmarkEnd w:id="97"/>
      <w:r>
        <w:rPr>
          <w:rFonts w:ascii="Arial" w:eastAsia="Arial" w:hAnsi="Arial" w:cs="Arial"/>
          <w:u w:val="single"/>
        </w:rPr>
        <w:t>years by revenue source;</w:t>
      </w:r>
      <w:bookmarkEnd w:id="100"/>
    </w:p>
    <w:p w:rsidR="005B4411" w:rsidP="005B4411">
      <w:pPr>
        <w:ind w:left="1080"/>
        <w:rPr>
          <w:rFonts w:ascii="Arial" w:eastAsia="Arial" w:hAnsi="Arial" w:cs="Arial"/>
        </w:rPr>
      </w:pPr>
      <w:bookmarkStart w:id="101" w:name="_STATUTE_SP__b7969bb6_4d7a_4b22_8be4_4bd"/>
      <w:bookmarkStart w:id="102" w:name="_PAGE__2_2cdaffec_92dc_4454_98cb_96fb3ae"/>
      <w:bookmarkStart w:id="103" w:name="_PAR__1_c6a2bb03_7153_47e5_8e36_622e06f9"/>
      <w:bookmarkStart w:id="104" w:name="_LINE__1_466d59c8_b269_42aa_a2bf_ed3bbf5"/>
      <w:bookmarkEnd w:id="3"/>
      <w:bookmarkEnd w:id="95"/>
      <w:bookmarkEnd w:id="96"/>
      <w:bookmarkEnd w:id="99"/>
      <w:r>
        <w:rPr>
          <w:rFonts w:ascii="Arial" w:eastAsia="Arial" w:hAnsi="Arial" w:cs="Arial"/>
          <w:u w:val="single"/>
        </w:rPr>
        <w:t>(</w:t>
      </w:r>
      <w:bookmarkStart w:id="105" w:name="_STATUTE_NUMBER__414fb491_c914_4d9b_b18d"/>
      <w:r>
        <w:rPr>
          <w:rFonts w:ascii="Arial" w:eastAsia="Arial" w:hAnsi="Arial" w:cs="Arial"/>
          <w:u w:val="single"/>
        </w:rPr>
        <w:t>3</w:t>
      </w:r>
      <w:bookmarkEnd w:id="105"/>
      <w:r>
        <w:rPr>
          <w:rFonts w:ascii="Arial" w:eastAsia="Arial" w:hAnsi="Arial" w:cs="Arial"/>
          <w:u w:val="single"/>
        </w:rPr>
        <w:t xml:space="preserve">) </w:t>
      </w:r>
      <w:bookmarkStart w:id="106" w:name="_STATUTE_CONTENT__eea12cd4_e5bd_41ea_999"/>
      <w:r>
        <w:rPr>
          <w:rFonts w:ascii="Arial" w:eastAsia="Arial" w:hAnsi="Arial" w:cs="Arial"/>
          <w:u w:val="single"/>
        </w:rPr>
        <w:t xml:space="preserve">The total dollar value of MaineCare claims paid through the Department of </w:t>
      </w:r>
      <w:bookmarkStart w:id="107" w:name="_LINE__2_11f89de7_617b_4b04_ad41_3d6ccd4"/>
      <w:bookmarkEnd w:id="104"/>
      <w:r>
        <w:rPr>
          <w:rFonts w:ascii="Arial" w:eastAsia="Arial" w:hAnsi="Arial" w:cs="Arial"/>
          <w:u w:val="single"/>
        </w:rPr>
        <w:t xml:space="preserve">Health and Human Services for each of the last 3 fiscal years for services provided </w:t>
      </w:r>
      <w:bookmarkStart w:id="108" w:name="_LINE__3_69d19a19_9b52_4a89_b106_b47c6fe"/>
      <w:bookmarkEnd w:id="107"/>
      <w:r>
        <w:rPr>
          <w:rFonts w:ascii="Arial" w:eastAsia="Arial" w:hAnsi="Arial" w:cs="Arial"/>
          <w:u w:val="single"/>
        </w:rPr>
        <w:t xml:space="preserve">pursuant to an individualized education program or individualized family service </w:t>
      </w:r>
      <w:bookmarkStart w:id="109" w:name="_LINE__4_ba922056_4e9e_47f4_a4f2_6e3a14e"/>
      <w:bookmarkEnd w:id="108"/>
      <w:r>
        <w:rPr>
          <w:rFonts w:ascii="Arial" w:eastAsia="Arial" w:hAnsi="Arial" w:cs="Arial"/>
          <w:u w:val="single"/>
        </w:rPr>
        <w:t xml:space="preserve">plan that were billed directly to the MaineCare program by contracted service </w:t>
      </w:r>
      <w:bookmarkStart w:id="110" w:name="_LINE__5_282e7125_0487_4e9f_a357_1fc1d60"/>
      <w:bookmarkEnd w:id="109"/>
      <w:r>
        <w:rPr>
          <w:rFonts w:ascii="Arial" w:eastAsia="Arial" w:hAnsi="Arial" w:cs="Arial"/>
          <w:u w:val="single"/>
        </w:rPr>
        <w:t>providers;</w:t>
      </w:r>
      <w:bookmarkEnd w:id="110"/>
    </w:p>
    <w:p w:rsidR="005B4411" w:rsidP="005B4411">
      <w:pPr>
        <w:ind w:left="1080"/>
        <w:rPr>
          <w:rFonts w:ascii="Arial" w:eastAsia="Arial" w:hAnsi="Arial" w:cs="Arial"/>
        </w:rPr>
      </w:pPr>
      <w:bookmarkStart w:id="111" w:name="_STATUTE_SP__76c8352e_32f2_4a2b_a7ef_307"/>
      <w:bookmarkStart w:id="112" w:name="_PAR__2_8af928af_3bd0_4720_a996_38860f24"/>
      <w:bookmarkStart w:id="113" w:name="_LINE__6_fb6c52f9_d091_4afc_b7f3_cd1b0ef"/>
      <w:bookmarkEnd w:id="101"/>
      <w:bookmarkEnd w:id="103"/>
      <w:bookmarkEnd w:id="106"/>
      <w:r>
        <w:rPr>
          <w:rFonts w:ascii="Arial" w:eastAsia="Arial" w:hAnsi="Arial" w:cs="Arial"/>
          <w:u w:val="single"/>
        </w:rPr>
        <w:t>(</w:t>
      </w:r>
      <w:bookmarkStart w:id="114" w:name="_STATUTE_NUMBER__3c13724d_d31c_43fb_b98c"/>
      <w:r>
        <w:rPr>
          <w:rFonts w:ascii="Arial" w:eastAsia="Arial" w:hAnsi="Arial" w:cs="Arial"/>
          <w:u w:val="single"/>
        </w:rPr>
        <w:t>4</w:t>
      </w:r>
      <w:bookmarkEnd w:id="114"/>
      <w:r>
        <w:rPr>
          <w:rFonts w:ascii="Arial" w:eastAsia="Arial" w:hAnsi="Arial" w:cs="Arial"/>
          <w:u w:val="single"/>
        </w:rPr>
        <w:t xml:space="preserve">) </w:t>
      </w:r>
      <w:bookmarkStart w:id="115" w:name="_STATUTE_CONTENT__bfe3e282_c8ba_4969_8fa"/>
      <w:r>
        <w:rPr>
          <w:rFonts w:ascii="Arial" w:eastAsia="Arial" w:hAnsi="Arial" w:cs="Arial"/>
          <w:u w:val="single"/>
        </w:rPr>
        <w:t xml:space="preserve">The number of children referred to the Child Development Services System </w:t>
      </w:r>
      <w:bookmarkStart w:id="116" w:name="_LINE__7_aadf81c3_5260_42da_a94e_579fa1c"/>
      <w:bookmarkEnd w:id="113"/>
      <w:r>
        <w:rPr>
          <w:rFonts w:ascii="Arial" w:eastAsia="Arial" w:hAnsi="Arial" w:cs="Arial"/>
          <w:u w:val="single"/>
        </w:rPr>
        <w:t xml:space="preserve">under Part C in the prior year by referral source, including the screening programs </w:t>
      </w:r>
      <w:bookmarkStart w:id="117" w:name="_LINE__8_78e8b348_5012_44f7_be29_2be7ed7"/>
      <w:bookmarkEnd w:id="116"/>
      <w:r>
        <w:rPr>
          <w:rFonts w:ascii="Arial" w:eastAsia="Arial" w:hAnsi="Arial" w:cs="Arial"/>
          <w:u w:val="single"/>
        </w:rPr>
        <w:t xml:space="preserve">in Title 22, sections 1532, 8824 and 8943, and the percentage of children referred </w:t>
      </w:r>
      <w:bookmarkStart w:id="118" w:name="_LINE__9_46a81811_d011_448c_a882_98388ca"/>
      <w:bookmarkEnd w:id="117"/>
      <w:r>
        <w:rPr>
          <w:rFonts w:ascii="Arial" w:eastAsia="Arial" w:hAnsi="Arial" w:cs="Arial"/>
          <w:u w:val="single"/>
        </w:rPr>
        <w:t>found eligible for services;</w:t>
      </w:r>
      <w:bookmarkEnd w:id="118"/>
    </w:p>
    <w:p w:rsidR="005B4411" w:rsidP="005B4411">
      <w:pPr>
        <w:ind w:left="1080"/>
        <w:rPr>
          <w:rFonts w:ascii="Arial" w:eastAsia="Arial" w:hAnsi="Arial" w:cs="Arial"/>
        </w:rPr>
      </w:pPr>
      <w:bookmarkStart w:id="119" w:name="_STATUTE_SP__e171d424_d0f5_44fd_8e42_032"/>
      <w:bookmarkStart w:id="120" w:name="_PAR__3_286827b6_6e8a_406a_bf6b_a30e2ad0"/>
      <w:bookmarkStart w:id="121" w:name="_LINE__10_c3f94a06_c333_4a06_9184_01aee8"/>
      <w:bookmarkEnd w:id="111"/>
      <w:bookmarkEnd w:id="112"/>
      <w:bookmarkEnd w:id="115"/>
      <w:r>
        <w:rPr>
          <w:rFonts w:ascii="Arial" w:eastAsia="Arial" w:hAnsi="Arial" w:cs="Arial"/>
          <w:u w:val="single"/>
        </w:rPr>
        <w:t>(</w:t>
      </w:r>
      <w:bookmarkStart w:id="122" w:name="_STATUTE_NUMBER__8fa049b3_e65a_4887_b4d6"/>
      <w:r>
        <w:rPr>
          <w:rFonts w:ascii="Arial" w:eastAsia="Arial" w:hAnsi="Arial" w:cs="Arial"/>
          <w:u w:val="single"/>
        </w:rPr>
        <w:t>5</w:t>
      </w:r>
      <w:bookmarkEnd w:id="122"/>
      <w:r>
        <w:rPr>
          <w:rFonts w:ascii="Arial" w:eastAsia="Arial" w:hAnsi="Arial" w:cs="Arial"/>
          <w:u w:val="single"/>
        </w:rPr>
        <w:t xml:space="preserve">) </w:t>
      </w:r>
      <w:bookmarkStart w:id="123" w:name="_STATUTE_CONTENT__51fd139a_d5e6_4425_852"/>
      <w:r>
        <w:rPr>
          <w:rFonts w:ascii="Arial" w:eastAsia="Arial" w:hAnsi="Arial" w:cs="Arial"/>
          <w:u w:val="single"/>
        </w:rPr>
        <w:t xml:space="preserve">The number of children who transitioned in the prior year from early </w:t>
      </w:r>
      <w:bookmarkStart w:id="124" w:name="_LINE__11_3b251ec0_1c8d_4494_abbd_21b43e"/>
      <w:bookmarkEnd w:id="121"/>
      <w:r>
        <w:rPr>
          <w:rFonts w:ascii="Arial" w:eastAsia="Arial" w:hAnsi="Arial" w:cs="Arial"/>
          <w:u w:val="single"/>
        </w:rPr>
        <w:t xml:space="preserve">intervention services for children from birth to under 3 years of age to special </w:t>
      </w:r>
      <w:bookmarkStart w:id="125" w:name="_LINE__12_7cf6a290_b21c_424b_803e_6e115f"/>
      <w:bookmarkEnd w:id="124"/>
      <w:r>
        <w:rPr>
          <w:rFonts w:ascii="Arial" w:eastAsia="Arial" w:hAnsi="Arial" w:cs="Arial"/>
          <w:u w:val="single"/>
        </w:rPr>
        <w:t xml:space="preserve">education and related services for children at least 3 years of age and under 6 years </w:t>
      </w:r>
      <w:bookmarkStart w:id="126" w:name="_LINE__13_4d793a13_661a_4853_8f3a_4bfa2a"/>
      <w:bookmarkEnd w:id="125"/>
      <w:r>
        <w:rPr>
          <w:rFonts w:ascii="Arial" w:eastAsia="Arial" w:hAnsi="Arial" w:cs="Arial"/>
          <w:u w:val="single"/>
        </w:rPr>
        <w:t>of age;</w:t>
      </w:r>
      <w:bookmarkEnd w:id="126"/>
    </w:p>
    <w:p w:rsidR="005B4411" w:rsidP="005B4411">
      <w:pPr>
        <w:ind w:left="1080"/>
        <w:rPr>
          <w:rFonts w:ascii="Arial" w:eastAsia="Arial" w:hAnsi="Arial" w:cs="Arial"/>
        </w:rPr>
      </w:pPr>
      <w:bookmarkStart w:id="127" w:name="_STATUTE_SP__1b196c29_9dde_4064_8d09_e79"/>
      <w:bookmarkStart w:id="128" w:name="_PAR__4_6e0836e6_7493_43cc_bdc7_08cb1668"/>
      <w:bookmarkStart w:id="129" w:name="_LINE__14_b2f438fe_f9b0_493f_9e1d_24014e"/>
      <w:bookmarkEnd w:id="119"/>
      <w:bookmarkEnd w:id="120"/>
      <w:bookmarkEnd w:id="123"/>
      <w:r>
        <w:rPr>
          <w:rFonts w:ascii="Arial" w:eastAsia="Arial" w:hAnsi="Arial" w:cs="Arial"/>
          <w:u w:val="single"/>
        </w:rPr>
        <w:t>(</w:t>
      </w:r>
      <w:bookmarkStart w:id="130" w:name="_STATUTE_NUMBER__7072b498_1435_47e2_9879"/>
      <w:r>
        <w:rPr>
          <w:rFonts w:ascii="Arial" w:eastAsia="Arial" w:hAnsi="Arial" w:cs="Arial"/>
          <w:u w:val="single"/>
        </w:rPr>
        <w:t>6</w:t>
      </w:r>
      <w:bookmarkEnd w:id="130"/>
      <w:r>
        <w:rPr>
          <w:rFonts w:ascii="Arial" w:eastAsia="Arial" w:hAnsi="Arial" w:cs="Arial"/>
          <w:u w:val="single"/>
        </w:rPr>
        <w:t xml:space="preserve">) </w:t>
      </w:r>
      <w:bookmarkStart w:id="131" w:name="_STATUTE_CONTENT__8242c914_e8e8_481a_8b6"/>
      <w:r>
        <w:rPr>
          <w:rFonts w:ascii="Arial" w:eastAsia="Arial" w:hAnsi="Arial" w:cs="Arial"/>
          <w:u w:val="single"/>
        </w:rPr>
        <w:t xml:space="preserve">The percentage of children who received direct services in the prior year who </w:t>
      </w:r>
      <w:bookmarkStart w:id="132" w:name="_LINE__15_6583cf1c_0661_4712_85e1_861965"/>
      <w:bookmarkEnd w:id="129"/>
      <w:r>
        <w:rPr>
          <w:rFonts w:ascii="Arial" w:eastAsia="Arial" w:hAnsi="Arial" w:cs="Arial"/>
          <w:u w:val="single"/>
        </w:rPr>
        <w:t xml:space="preserve">had MaineCare coverage for all or some of the services specified in their </w:t>
      </w:r>
      <w:bookmarkStart w:id="133" w:name="_LINE__16_c972aa3a_c6da_4186_b2e0_15adf7"/>
      <w:bookmarkEnd w:id="132"/>
      <w:r>
        <w:rPr>
          <w:rFonts w:ascii="Arial" w:eastAsia="Arial" w:hAnsi="Arial" w:cs="Arial"/>
          <w:u w:val="single"/>
        </w:rPr>
        <w:t xml:space="preserve">individualized education programs or individualized family service plans and the </w:t>
      </w:r>
      <w:bookmarkStart w:id="134" w:name="_LINE__17_c2e036a7_9962_4e60_838d_3f9a39"/>
      <w:bookmarkEnd w:id="133"/>
      <w:r>
        <w:rPr>
          <w:rFonts w:ascii="Arial" w:eastAsia="Arial" w:hAnsi="Arial" w:cs="Arial"/>
          <w:u w:val="single"/>
        </w:rPr>
        <w:t xml:space="preserve">percentage of children who received direct services in the prior year who had </w:t>
      </w:r>
      <w:bookmarkStart w:id="135" w:name="_LINE__18_c29b58c6_f57a_4988_a3f4_9e58de"/>
      <w:bookmarkEnd w:id="134"/>
      <w:r>
        <w:rPr>
          <w:rFonts w:ascii="Arial" w:eastAsia="Arial" w:hAnsi="Arial" w:cs="Arial"/>
          <w:u w:val="single"/>
        </w:rPr>
        <w:t xml:space="preserve">private insurance coverage for all or some of the services specified in their </w:t>
      </w:r>
      <w:bookmarkStart w:id="136" w:name="_LINE__19_ae402c55_5c8d_418c_bd9b_87c391"/>
      <w:bookmarkEnd w:id="135"/>
      <w:r>
        <w:rPr>
          <w:rFonts w:ascii="Arial" w:eastAsia="Arial" w:hAnsi="Arial" w:cs="Arial"/>
          <w:u w:val="single"/>
        </w:rPr>
        <w:t>individualized education programs or individualized family service plans;</w:t>
      </w:r>
      <w:bookmarkEnd w:id="136"/>
    </w:p>
    <w:p w:rsidR="005B4411" w:rsidP="005B4411">
      <w:pPr>
        <w:ind w:left="1080"/>
        <w:rPr>
          <w:rFonts w:ascii="Arial" w:eastAsia="Arial" w:hAnsi="Arial" w:cs="Arial"/>
        </w:rPr>
      </w:pPr>
      <w:bookmarkStart w:id="137" w:name="_STATUTE_SP__62b42bbb_b2b6_4fb5_8d5c_8e9"/>
      <w:bookmarkStart w:id="138" w:name="_PAR__5_f7095238_1939_42c0_ab6f_de76ad63"/>
      <w:bookmarkStart w:id="139" w:name="_LINE__20_e7f91180_2ad4_495e_8b29_a0f5bc"/>
      <w:bookmarkEnd w:id="127"/>
      <w:bookmarkEnd w:id="128"/>
      <w:bookmarkEnd w:id="131"/>
      <w:r>
        <w:rPr>
          <w:rFonts w:ascii="Arial" w:eastAsia="Arial" w:hAnsi="Arial" w:cs="Arial"/>
          <w:u w:val="single"/>
        </w:rPr>
        <w:t>(</w:t>
      </w:r>
      <w:bookmarkStart w:id="140" w:name="_STATUTE_NUMBER__a8387d9e_4b77_4d5f_9391"/>
      <w:r>
        <w:rPr>
          <w:rFonts w:ascii="Arial" w:eastAsia="Arial" w:hAnsi="Arial" w:cs="Arial"/>
          <w:u w:val="single"/>
        </w:rPr>
        <w:t>7</w:t>
      </w:r>
      <w:bookmarkEnd w:id="140"/>
      <w:r>
        <w:rPr>
          <w:rFonts w:ascii="Arial" w:eastAsia="Arial" w:hAnsi="Arial" w:cs="Arial"/>
          <w:u w:val="single"/>
        </w:rPr>
        <w:t xml:space="preserve">) </w:t>
      </w:r>
      <w:bookmarkStart w:id="141" w:name="_STATUTE_CONTENT__e8308e45_9f06_466d_bfd"/>
      <w:r>
        <w:rPr>
          <w:rFonts w:ascii="Arial" w:eastAsia="Arial" w:hAnsi="Arial" w:cs="Arial"/>
          <w:u w:val="single"/>
        </w:rPr>
        <w:t>A list of Child Development Services System regional sites and their locations;</w:t>
      </w:r>
      <w:bookmarkEnd w:id="139"/>
    </w:p>
    <w:p w:rsidR="005B4411" w:rsidP="005B4411">
      <w:pPr>
        <w:ind w:left="1080"/>
        <w:rPr>
          <w:rFonts w:ascii="Arial" w:eastAsia="Arial" w:hAnsi="Arial" w:cs="Arial"/>
        </w:rPr>
      </w:pPr>
      <w:bookmarkStart w:id="142" w:name="_STATUTE_SP__75c1d414_762e_414f_aa43_c4d"/>
      <w:bookmarkStart w:id="143" w:name="_PAR__6_b7d3e33d_77d7_4566_8f5d_dbd4225d"/>
      <w:bookmarkStart w:id="144" w:name="_LINE__21_025d71e6_2c33_439a_898b_15debd"/>
      <w:bookmarkEnd w:id="137"/>
      <w:bookmarkEnd w:id="138"/>
      <w:bookmarkEnd w:id="141"/>
      <w:r>
        <w:rPr>
          <w:rFonts w:ascii="Arial" w:eastAsia="Arial" w:hAnsi="Arial" w:cs="Arial"/>
          <w:u w:val="single"/>
        </w:rPr>
        <w:t>(</w:t>
      </w:r>
      <w:bookmarkStart w:id="145" w:name="_STATUTE_NUMBER__c19f92af_746c_456f_8e0a"/>
      <w:r>
        <w:rPr>
          <w:rFonts w:ascii="Arial" w:eastAsia="Arial" w:hAnsi="Arial" w:cs="Arial"/>
          <w:u w:val="single"/>
        </w:rPr>
        <w:t>8</w:t>
      </w:r>
      <w:bookmarkEnd w:id="145"/>
      <w:r>
        <w:rPr>
          <w:rFonts w:ascii="Arial" w:eastAsia="Arial" w:hAnsi="Arial" w:cs="Arial"/>
          <w:u w:val="single"/>
        </w:rPr>
        <w:t xml:space="preserve">) </w:t>
      </w:r>
      <w:bookmarkStart w:id="146" w:name="_STATUTE_CONTENT__1becce3a_9eb8_4c71_924"/>
      <w:r>
        <w:rPr>
          <w:rFonts w:ascii="Arial" w:eastAsia="Arial" w:hAnsi="Arial" w:cs="Arial"/>
          <w:u w:val="single"/>
        </w:rPr>
        <w:t xml:space="preserve">The total number of Child Development Services System employees by </w:t>
      </w:r>
      <w:bookmarkStart w:id="147" w:name="_LINE__22_623f025b_b11b_45c9_8a33_71d876"/>
      <w:bookmarkEnd w:id="144"/>
      <w:r>
        <w:rPr>
          <w:rFonts w:ascii="Arial" w:eastAsia="Arial" w:hAnsi="Arial" w:cs="Arial"/>
          <w:u w:val="single"/>
        </w:rPr>
        <w:t>function;</w:t>
      </w:r>
      <w:bookmarkEnd w:id="147"/>
    </w:p>
    <w:p w:rsidR="005B4411" w:rsidP="005B4411">
      <w:pPr>
        <w:ind w:left="1080"/>
        <w:rPr>
          <w:rFonts w:ascii="Arial" w:eastAsia="Arial" w:hAnsi="Arial" w:cs="Arial"/>
        </w:rPr>
      </w:pPr>
      <w:bookmarkStart w:id="148" w:name="_STATUTE_SP__53628454_25be_4760_a44c_1e7"/>
      <w:bookmarkStart w:id="149" w:name="_PAR__7_1653347f_595c_4145_a58d_07795e59"/>
      <w:bookmarkStart w:id="150" w:name="_LINE__23_3f68ac47_7ead_42e8_80f0_b146ea"/>
      <w:bookmarkEnd w:id="142"/>
      <w:bookmarkEnd w:id="143"/>
      <w:bookmarkEnd w:id="146"/>
      <w:r>
        <w:rPr>
          <w:rFonts w:ascii="Arial" w:eastAsia="Arial" w:hAnsi="Arial" w:cs="Arial"/>
          <w:u w:val="single"/>
        </w:rPr>
        <w:t>(</w:t>
      </w:r>
      <w:bookmarkStart w:id="151" w:name="_STATUTE_NUMBER__17fb60f3_5d32_407f_8cc2"/>
      <w:r>
        <w:rPr>
          <w:rFonts w:ascii="Arial" w:eastAsia="Arial" w:hAnsi="Arial" w:cs="Arial"/>
          <w:u w:val="single"/>
        </w:rPr>
        <w:t>9</w:t>
      </w:r>
      <w:bookmarkEnd w:id="151"/>
      <w:r>
        <w:rPr>
          <w:rFonts w:ascii="Arial" w:eastAsia="Arial" w:hAnsi="Arial" w:cs="Arial"/>
          <w:u w:val="single"/>
        </w:rPr>
        <w:t xml:space="preserve">) </w:t>
      </w:r>
      <w:bookmarkStart w:id="152" w:name="_STATUTE_CONTENT__269f15dd_c2af_49be_ab3"/>
      <w:r>
        <w:rPr>
          <w:rFonts w:ascii="Arial" w:eastAsia="Arial" w:hAnsi="Arial" w:cs="Arial"/>
          <w:u w:val="single"/>
        </w:rPr>
        <w:t xml:space="preserve">The number of private providers that contracted with the Child Development </w:t>
      </w:r>
      <w:bookmarkStart w:id="153" w:name="_LINE__24_d5c4255b_2c93_47a5_8bb8_882885"/>
      <w:bookmarkEnd w:id="150"/>
      <w:r>
        <w:rPr>
          <w:rFonts w:ascii="Arial" w:eastAsia="Arial" w:hAnsi="Arial" w:cs="Arial"/>
          <w:u w:val="single"/>
        </w:rPr>
        <w:t>Services System to provide direct services, including transportation services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</w:t>
      </w:r>
      <w:bookmarkStart w:id="154" w:name="_LINE__25_d06a55e2_1d0f_4469_8b55_b77e7a"/>
      <w:bookmarkEnd w:id="153"/>
      <w:r>
        <w:rPr>
          <w:rFonts w:ascii="Arial" w:eastAsia="Arial" w:hAnsi="Arial" w:cs="Arial"/>
          <w:u w:val="single"/>
        </w:rPr>
        <w:t xml:space="preserve">the number of contracted providers delivering each type of service in the prior </w:t>
      </w:r>
      <w:bookmarkStart w:id="155" w:name="_LINE__26_bb3aa88b_e847_4046_8355_ba49f7"/>
      <w:bookmarkEnd w:id="154"/>
      <w:r>
        <w:rPr>
          <w:rFonts w:ascii="Arial" w:eastAsia="Arial" w:hAnsi="Arial" w:cs="Arial"/>
          <w:u w:val="single"/>
        </w:rPr>
        <w:t>fiscal year;</w:t>
      </w:r>
      <w:bookmarkEnd w:id="155"/>
    </w:p>
    <w:p w:rsidR="005B4411" w:rsidP="005B4411">
      <w:pPr>
        <w:ind w:left="1080"/>
        <w:rPr>
          <w:rFonts w:ascii="Arial" w:eastAsia="Arial" w:hAnsi="Arial" w:cs="Arial"/>
        </w:rPr>
      </w:pPr>
      <w:bookmarkStart w:id="156" w:name="_STATUTE_SP__31f618c0_fee0_4ff4_8c2c_f38"/>
      <w:bookmarkStart w:id="157" w:name="_PAR__8_1ab316d5_5858_406c_9dd4_41abdebf"/>
      <w:bookmarkStart w:id="158" w:name="_LINE__27_72a928a3_f9ad_4b62_9b32_00f88a"/>
      <w:bookmarkEnd w:id="148"/>
      <w:bookmarkEnd w:id="149"/>
      <w:bookmarkEnd w:id="152"/>
      <w:r>
        <w:rPr>
          <w:rFonts w:ascii="Arial" w:eastAsia="Arial" w:hAnsi="Arial" w:cs="Arial"/>
          <w:u w:val="single"/>
        </w:rPr>
        <w:t>(</w:t>
      </w:r>
      <w:bookmarkStart w:id="159" w:name="_STATUTE_NUMBER__5eb50ad9_2f7f_412b_80e9"/>
      <w:r>
        <w:rPr>
          <w:rFonts w:ascii="Arial" w:eastAsia="Arial" w:hAnsi="Arial" w:cs="Arial"/>
          <w:u w:val="single"/>
        </w:rPr>
        <w:t>10</w:t>
      </w:r>
      <w:bookmarkEnd w:id="159"/>
      <w:r>
        <w:rPr>
          <w:rFonts w:ascii="Arial" w:eastAsia="Arial" w:hAnsi="Arial" w:cs="Arial"/>
          <w:u w:val="single"/>
        </w:rPr>
        <w:t xml:space="preserve">) </w:t>
      </w:r>
      <w:bookmarkStart w:id="160" w:name="_STATUTE_CONTENT__d541ac53_799c_44d5_9ed"/>
      <w:r>
        <w:rPr>
          <w:rFonts w:ascii="Arial" w:eastAsia="Arial" w:hAnsi="Arial" w:cs="Arial"/>
          <w:u w:val="single"/>
        </w:rPr>
        <w:t xml:space="preserve">The number of children who received direct services provided by Child </w:t>
      </w:r>
      <w:bookmarkStart w:id="161" w:name="_LINE__28_106250ec_1efe_4f97_b981_cce262"/>
      <w:bookmarkEnd w:id="158"/>
      <w:r>
        <w:rPr>
          <w:rFonts w:ascii="Arial" w:eastAsia="Arial" w:hAnsi="Arial" w:cs="Arial"/>
          <w:u w:val="single"/>
        </w:rPr>
        <w:t xml:space="preserve">Development Services System employees in the prior fiscal year and the number </w:t>
      </w:r>
      <w:bookmarkStart w:id="162" w:name="_LINE__29_5627b428_54ec_42ac_b3f1_39ed23"/>
      <w:bookmarkEnd w:id="161"/>
      <w:r>
        <w:rPr>
          <w:rFonts w:ascii="Arial" w:eastAsia="Arial" w:hAnsi="Arial" w:cs="Arial"/>
          <w:u w:val="single"/>
        </w:rPr>
        <w:t xml:space="preserve">of children who received direct services provided by contracted private providers </w:t>
      </w:r>
      <w:bookmarkStart w:id="163" w:name="_LINE__30_55ebb9da_40e7_4a28_aaf8_36fcce"/>
      <w:bookmarkEnd w:id="162"/>
      <w:r>
        <w:rPr>
          <w:rFonts w:ascii="Arial" w:eastAsia="Arial" w:hAnsi="Arial" w:cs="Arial"/>
          <w:u w:val="single"/>
        </w:rPr>
        <w:t>in the prior fiscal year; and</w:t>
      </w:r>
      <w:bookmarkEnd w:id="163"/>
    </w:p>
    <w:p w:rsidR="005B4411" w:rsidP="005B4411">
      <w:pPr>
        <w:ind w:left="1080"/>
        <w:rPr>
          <w:rFonts w:ascii="Arial" w:eastAsia="Arial" w:hAnsi="Arial" w:cs="Arial"/>
        </w:rPr>
      </w:pPr>
      <w:bookmarkStart w:id="164" w:name="_STATUTE_SP__cbfcfc20_c28e_4d99_bade_40a"/>
      <w:bookmarkStart w:id="165" w:name="_PAR__9_43d848e0_da99_42f7_86b9_84a3f4a6"/>
      <w:bookmarkStart w:id="166" w:name="_LINE__31_cc4d9a22_11c0_4071_8243_82acda"/>
      <w:bookmarkEnd w:id="156"/>
      <w:bookmarkEnd w:id="157"/>
      <w:bookmarkEnd w:id="160"/>
      <w:r>
        <w:rPr>
          <w:rFonts w:ascii="Arial" w:eastAsia="Arial" w:hAnsi="Arial" w:cs="Arial"/>
          <w:u w:val="single"/>
        </w:rPr>
        <w:t>(</w:t>
      </w:r>
      <w:bookmarkStart w:id="167" w:name="_STATUTE_NUMBER__58f04854_0f42_4f7d_a7fe"/>
      <w:r>
        <w:rPr>
          <w:rFonts w:ascii="Arial" w:eastAsia="Arial" w:hAnsi="Arial" w:cs="Arial"/>
          <w:u w:val="single"/>
        </w:rPr>
        <w:t>11</w:t>
      </w:r>
      <w:bookmarkEnd w:id="167"/>
      <w:r>
        <w:rPr>
          <w:rFonts w:ascii="Arial" w:eastAsia="Arial" w:hAnsi="Arial" w:cs="Arial"/>
          <w:u w:val="single"/>
        </w:rPr>
        <w:t xml:space="preserve">) </w:t>
      </w:r>
      <w:bookmarkStart w:id="168" w:name="_STATUTE_CONTENT__13bd70e5_37e9_4209_921"/>
      <w:r>
        <w:rPr>
          <w:rFonts w:ascii="Arial" w:eastAsia="Arial" w:hAnsi="Arial" w:cs="Arial"/>
          <w:u w:val="single"/>
        </w:rPr>
        <w:t>A description of c</w:t>
      </w:r>
      <w:r>
        <w:rPr>
          <w:rFonts w:ascii="Arial" w:eastAsia="Arial" w:hAnsi="Arial" w:cs="Arial"/>
          <w:u w:val="single"/>
        </w:rPr>
        <w:t xml:space="preserve">urrent and emerging trends and challenges that are </w:t>
      </w:r>
      <w:bookmarkStart w:id="169" w:name="_LINE__32_b7542953_4b44_4842_9fb4_511878"/>
      <w:bookmarkEnd w:id="166"/>
      <w:r>
        <w:rPr>
          <w:rFonts w:ascii="Arial" w:eastAsia="Arial" w:hAnsi="Arial" w:cs="Arial"/>
          <w:u w:val="single"/>
        </w:rPr>
        <w:t xml:space="preserve">influencing or are expected to have an effect on costs, services or service delivery </w:t>
      </w:r>
      <w:bookmarkStart w:id="170" w:name="_LINE__33_f259bf77_eba7_48f6_b1b6_ce8550"/>
      <w:bookmarkEnd w:id="169"/>
      <w:r>
        <w:rPr>
          <w:rFonts w:ascii="Arial" w:eastAsia="Arial" w:hAnsi="Arial" w:cs="Arial"/>
          <w:u w:val="single"/>
        </w:rPr>
        <w:t>methods of the Child Development Services System</w:t>
      </w:r>
      <w:r>
        <w:rPr>
          <w:rFonts w:ascii="Arial" w:eastAsia="Arial" w:hAnsi="Arial" w:cs="Arial"/>
          <w:u w:val="single"/>
        </w:rPr>
        <w:t>;</w:t>
      </w:r>
      <w:bookmarkEnd w:id="170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171" w:name="_BILL_SECTION_HEADER__fc27c1a7_a3b6_47a7"/>
      <w:bookmarkStart w:id="172" w:name="_BILL_SECTION__1c8e6b44_31cd_441a_b7cb_8"/>
      <w:bookmarkStart w:id="173" w:name="_PAR__10_617714fb_c2ad_4316_9735_9e82726"/>
      <w:bookmarkStart w:id="174" w:name="_LINE__34_5ea87991_56cd_4d0d_937f_9292aa"/>
      <w:bookmarkEnd w:id="69"/>
      <w:bookmarkEnd w:id="74"/>
      <w:bookmarkEnd w:id="77"/>
      <w:bookmarkEnd w:id="164"/>
      <w:bookmarkEnd w:id="165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75" w:name="_BILL_SECTION_NUMBER__9dc441cf_7a1e_472c"/>
      <w:r>
        <w:rPr>
          <w:rFonts w:ascii="Arial" w:eastAsia="Arial" w:hAnsi="Arial" w:cs="Arial"/>
          <w:b/>
          <w:sz w:val="24"/>
        </w:rPr>
        <w:t>6</w:t>
      </w:r>
      <w:bookmarkEnd w:id="175"/>
      <w:r>
        <w:rPr>
          <w:rFonts w:ascii="Arial" w:eastAsia="Arial" w:hAnsi="Arial" w:cs="Arial"/>
          <w:b/>
          <w:sz w:val="24"/>
        </w:rPr>
        <w:t>.  20-A MRSA §7209-A, sub-§6,</w:t>
      </w:r>
      <w:r>
        <w:rPr>
          <w:rFonts w:ascii="Arial" w:eastAsia="Arial" w:hAnsi="Arial" w:cs="Arial"/>
        </w:rPr>
        <w:t xml:space="preserve"> as enacted by PL 2023, c. 643, Pt. W, §17, </w:t>
      </w:r>
      <w:bookmarkStart w:id="176" w:name="_LINE__35_d2661b87_f521_45bb_89d9_cd6882"/>
      <w:bookmarkEnd w:id="174"/>
      <w:r>
        <w:rPr>
          <w:rFonts w:ascii="Arial" w:eastAsia="Arial" w:hAnsi="Arial" w:cs="Arial"/>
        </w:rPr>
        <w:t>is amended to read:</w:t>
      </w:r>
      <w:bookmarkEnd w:id="176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177" w:name="_STATUTE_NUMBER__3e37fe5a_b563_4893_8c00"/>
      <w:bookmarkStart w:id="178" w:name="_STATUTE_SS__09b3f235_e0af_48ee_bb4d_fe6"/>
      <w:bookmarkStart w:id="179" w:name="_PAR__11_4bfc57b4_0a79_4ac7_97c9_4e1d0d5"/>
      <w:bookmarkStart w:id="180" w:name="_LINE__36_715553de_0d9f_4dc2_bbd3_f3b84c"/>
      <w:bookmarkEnd w:id="171"/>
      <w:bookmarkEnd w:id="173"/>
      <w:r>
        <w:rPr>
          <w:rFonts w:ascii="Arial" w:eastAsia="Arial" w:hAnsi="Arial" w:cs="Arial"/>
          <w:b/>
        </w:rPr>
        <w:t>6</w:t>
      </w:r>
      <w:bookmarkEnd w:id="177"/>
      <w:r>
        <w:rPr>
          <w:rFonts w:ascii="Arial" w:eastAsia="Arial" w:hAnsi="Arial" w:cs="Arial"/>
          <w:b/>
        </w:rPr>
        <w:t xml:space="preserve">.  </w:t>
      </w:r>
      <w:bookmarkStart w:id="181" w:name="_STATUTE_HEADNOTE__d9ecffb9_ea17_4389_bd"/>
      <w:r>
        <w:rPr>
          <w:rFonts w:ascii="Arial" w:eastAsia="Arial" w:hAnsi="Arial" w:cs="Arial"/>
          <w:b/>
        </w:rPr>
        <w:t>Annual report.</w:t>
      </w:r>
      <w:bookmarkEnd w:id="1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2" w:name="_STATUTE_CONTENT__0a2df4d5_852e_42d4_bf4"/>
      <w:r>
        <w:rPr>
          <w:rFonts w:ascii="Arial" w:eastAsia="Arial" w:hAnsi="Arial" w:cs="Arial"/>
        </w:rPr>
        <w:t xml:space="preserve">Beginning March 1, 2025 and in each subsequent year of the </w:t>
      </w:r>
      <w:bookmarkStart w:id="183" w:name="_LINE__37_191d4963_9285_4de4_859d_3d36f5"/>
      <w:bookmarkEnd w:id="180"/>
      <w:r>
        <w:rPr>
          <w:rFonts w:ascii="Arial" w:eastAsia="Arial" w:hAnsi="Arial" w:cs="Arial"/>
        </w:rPr>
        <w:t xml:space="preserve">transition phase in </w:t>
      </w:r>
      <w:bookmarkStart w:id="184" w:name="_CROSS_REFERENCE__aff13ae3_e56f_4409_92d"/>
      <w:r>
        <w:rPr>
          <w:rFonts w:ascii="Arial" w:eastAsia="Arial" w:hAnsi="Arial" w:cs="Arial"/>
        </w:rPr>
        <w:t>subsections 1</w:t>
      </w:r>
      <w:bookmarkEnd w:id="184"/>
      <w:r>
        <w:rPr>
          <w:rFonts w:ascii="Arial" w:eastAsia="Arial" w:hAnsi="Arial" w:cs="Arial"/>
        </w:rPr>
        <w:t xml:space="preserve"> to </w:t>
      </w:r>
      <w:bookmarkStart w:id="185" w:name="_CROSS_REFERENCE__fb200a98_6428_4e24_8ab"/>
      <w:r>
        <w:rPr>
          <w:rFonts w:ascii="Arial" w:eastAsia="Arial" w:hAnsi="Arial" w:cs="Arial"/>
        </w:rPr>
        <w:t>3</w:t>
      </w:r>
      <w:bookmarkEnd w:id="185"/>
      <w:r>
        <w:rPr>
          <w:rFonts w:ascii="Arial" w:eastAsia="Arial" w:hAnsi="Arial" w:cs="Arial"/>
        </w:rPr>
        <w:t xml:space="preserve">, the department shall submit a report to the joint </w:t>
      </w:r>
      <w:bookmarkStart w:id="186" w:name="_LINE__38_5a70e0a1_5ab2_4768_b295_f8fa38"/>
      <w:bookmarkEnd w:id="183"/>
      <w:r>
        <w:rPr>
          <w:rFonts w:ascii="Arial" w:eastAsia="Arial" w:hAnsi="Arial" w:cs="Arial"/>
        </w:rPr>
        <w:t xml:space="preserve">standing committee of the Legislature having jurisdiction over education matters. The </w:t>
      </w:r>
      <w:bookmarkStart w:id="187" w:name="_LINE__39_b4de1aa2_8eab_4822_8788_171970"/>
      <w:bookmarkEnd w:id="186"/>
      <w:r>
        <w:rPr>
          <w:rFonts w:ascii="Arial" w:eastAsia="Arial" w:hAnsi="Arial" w:cs="Arial"/>
        </w:rPr>
        <w:t xml:space="preserve">report must include data and information regarding the number of school administrative </w:t>
      </w:r>
      <w:bookmarkStart w:id="188" w:name="_LINE__40_6e23641b_7491_4bad_875b_a4c4ee"/>
      <w:bookmarkEnd w:id="187"/>
      <w:r>
        <w:rPr>
          <w:rFonts w:ascii="Arial" w:eastAsia="Arial" w:hAnsi="Arial" w:cs="Arial"/>
        </w:rPr>
        <w:t xml:space="preserve">units that have assumed responsibility for child find activities and for ensuring a free, </w:t>
      </w:r>
      <w:bookmarkStart w:id="189" w:name="_LINE__41_1048f887_9db5_4226_86d7_e05c1b"/>
      <w:bookmarkEnd w:id="188"/>
      <w:r>
        <w:rPr>
          <w:rFonts w:ascii="Arial" w:eastAsia="Arial" w:hAnsi="Arial" w:cs="Arial"/>
        </w:rPr>
        <w:t xml:space="preserve">appropriate public education and progress on the implementation of the transition under </w:t>
      </w:r>
      <w:bookmarkStart w:id="190" w:name="_LINE__42_4ad1d55d_75f7_4534_ac3d_82e6e0"/>
      <w:bookmarkEnd w:id="189"/>
      <w:r>
        <w:rPr>
          <w:rFonts w:ascii="Arial" w:eastAsia="Arial" w:hAnsi="Arial" w:cs="Arial"/>
        </w:rPr>
        <w:t>this section. During the transition, this report must include</w:t>
      </w:r>
      <w:bookmarkStart w:id="191" w:name="_PROCESSED_CHANGE__5f652b7a_789b_4a75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annual report requirements </w:t>
      </w:r>
      <w:bookmarkStart w:id="192" w:name="_LINE__43_c1b307a4_52b4_4cee_bc31_b1af33"/>
      <w:bookmarkEnd w:id="190"/>
      <w:r>
        <w:rPr>
          <w:rFonts w:ascii="Arial" w:eastAsia="Arial" w:hAnsi="Arial" w:cs="Arial"/>
          <w:strike/>
        </w:rPr>
        <w:t xml:space="preserve">under </w:t>
      </w:r>
      <w:bookmarkStart w:id="193" w:name="_CROSS_REFERENCE__470b7228_2e2a_4723_bdb"/>
      <w:r>
        <w:rPr>
          <w:rFonts w:ascii="Arial" w:eastAsia="Arial" w:hAnsi="Arial" w:cs="Arial"/>
          <w:strike/>
        </w:rPr>
        <w:t>section 7006, subsection 5</w:t>
      </w:r>
      <w:bookmarkEnd w:id="193"/>
      <w:r>
        <w:rPr>
          <w:rFonts w:ascii="Arial" w:eastAsia="Arial" w:hAnsi="Arial" w:cs="Arial"/>
          <w:strike/>
        </w:rPr>
        <w:t xml:space="preserve">. The joint standing committee of the Legislature having </w:t>
      </w:r>
      <w:bookmarkStart w:id="194" w:name="_PAGE_SPLIT__94128dda_4dbb_4f8c_8632_c24"/>
      <w:bookmarkStart w:id="195" w:name="_PAGE__3_9b51dd42_a828_4272_ae2b_15a09f9"/>
      <w:bookmarkStart w:id="196" w:name="_PAR__1_0268bac8_9e28_4ec9_be12_89b99bf5"/>
      <w:bookmarkStart w:id="197" w:name="_LINE__1_799a66a2_c44f_4c0e_b9f1_7bae07e"/>
      <w:bookmarkEnd w:id="102"/>
      <w:bookmarkEnd w:id="179"/>
      <w:bookmarkEnd w:id="192"/>
      <w:r>
        <w:rPr>
          <w:rFonts w:ascii="Arial" w:eastAsia="Arial" w:hAnsi="Arial" w:cs="Arial"/>
          <w:strike/>
        </w:rPr>
        <w:t>j</w:t>
      </w:r>
      <w:bookmarkEnd w:id="194"/>
      <w:r>
        <w:rPr>
          <w:rFonts w:ascii="Arial" w:eastAsia="Arial" w:hAnsi="Arial" w:cs="Arial"/>
          <w:strike/>
        </w:rPr>
        <w:t xml:space="preserve">urisdiction over education matters may report out a bill related to the report to the session </w:t>
      </w:r>
      <w:bookmarkStart w:id="198" w:name="_LINE__2_5a2cd401_6e69_4bf3_8f69_f3f8564"/>
      <w:bookmarkEnd w:id="197"/>
      <w:r>
        <w:rPr>
          <w:rFonts w:ascii="Arial" w:eastAsia="Arial" w:hAnsi="Arial" w:cs="Arial"/>
          <w:strike/>
        </w:rPr>
        <w:t>of the Legislature in which the report is received.</w:t>
      </w:r>
      <w:bookmarkStart w:id="199" w:name="_PROCESSED_CHANGE__0ec3d413_049a_42be_ad"/>
      <w:bookmarkEnd w:id="191"/>
      <w:r>
        <w:rPr>
          <w:rFonts w:ascii="Arial" w:eastAsia="Arial" w:hAnsi="Arial" w:cs="Arial"/>
          <w:u w:val="single"/>
        </w:rPr>
        <w:t>:</w:t>
      </w:r>
      <w:bookmarkEnd w:id="182"/>
      <w:bookmarkEnd w:id="198"/>
      <w:bookmarkEnd w:id="199"/>
    </w:p>
    <w:p w:rsidR="005B4411" w:rsidP="005B4411">
      <w:pPr>
        <w:ind w:left="720"/>
        <w:rPr>
          <w:rFonts w:ascii="Arial" w:eastAsia="Arial" w:hAnsi="Arial" w:cs="Arial"/>
        </w:rPr>
      </w:pPr>
      <w:bookmarkStart w:id="200" w:name="_STATUTE_NUMBER__2ac208e7_eab0_461d_8db2"/>
      <w:bookmarkStart w:id="201" w:name="_STATUTE_P__bcccf9c7_3113_42e3_b467_5a8d"/>
      <w:bookmarkStart w:id="202" w:name="_PAR__2_692c03fb_45f4_474c_aac2_c7bbc7b1"/>
      <w:bookmarkStart w:id="203" w:name="_LINE__3_0855d96f_ce76_48f3_9982_9861039"/>
      <w:bookmarkStart w:id="204" w:name="_PROCESSED_CHANGE__a5bb7b99_0f53_40c5_aa"/>
      <w:bookmarkEnd w:id="196"/>
      <w:r>
        <w:rPr>
          <w:rFonts w:ascii="Arial" w:eastAsia="Arial" w:hAnsi="Arial" w:cs="Arial"/>
          <w:u w:val="single"/>
        </w:rPr>
        <w:t>A</w:t>
      </w:r>
      <w:bookmarkEnd w:id="200"/>
      <w:r>
        <w:rPr>
          <w:rFonts w:ascii="Arial" w:eastAsia="Arial" w:hAnsi="Arial" w:cs="Arial"/>
          <w:u w:val="single"/>
        </w:rPr>
        <w:t xml:space="preserve">.  </w:t>
      </w:r>
      <w:bookmarkStart w:id="205" w:name="_STATUTE_CONTENT__06fc0a5b_7a13_4f19_9af"/>
      <w:r>
        <w:rPr>
          <w:rFonts w:ascii="Arial" w:eastAsia="Arial" w:hAnsi="Arial" w:cs="Arial"/>
          <w:u w:val="single"/>
        </w:rPr>
        <w:t xml:space="preserve">Enrollment data for preschool special education students being served in school </w:t>
      </w:r>
      <w:bookmarkStart w:id="206" w:name="_LINE__4_86936c01_62e6_4463_90dc_0af8964"/>
      <w:bookmarkEnd w:id="203"/>
      <w:r>
        <w:rPr>
          <w:rFonts w:ascii="Arial" w:eastAsia="Arial" w:hAnsi="Arial" w:cs="Arial"/>
          <w:u w:val="single"/>
        </w:rPr>
        <w:t>administrative units;</w:t>
      </w:r>
      <w:bookmarkEnd w:id="206"/>
    </w:p>
    <w:p w:rsidR="005B4411" w:rsidP="005B4411">
      <w:pPr>
        <w:ind w:left="720"/>
        <w:rPr>
          <w:rFonts w:ascii="Arial" w:eastAsia="Arial" w:hAnsi="Arial" w:cs="Arial"/>
        </w:rPr>
      </w:pPr>
      <w:bookmarkStart w:id="207" w:name="_STATUTE_NUMBER__bba105f8_11c8_4e02_b651"/>
      <w:bookmarkStart w:id="208" w:name="_STATUTE_P__9f5f843a_75f9_49ab_8be4_6edd"/>
      <w:bookmarkStart w:id="209" w:name="_PAR__3_866261af_30a2_4889_8397_96fa305b"/>
      <w:bookmarkStart w:id="210" w:name="_LINE__5_9a15b576_557e_4c85_aa8f_66f41f4"/>
      <w:bookmarkEnd w:id="201"/>
      <w:bookmarkEnd w:id="202"/>
      <w:bookmarkEnd w:id="205"/>
      <w:r>
        <w:rPr>
          <w:rFonts w:ascii="Arial" w:eastAsia="Arial" w:hAnsi="Arial" w:cs="Arial"/>
          <w:u w:val="single"/>
        </w:rPr>
        <w:t>B</w:t>
      </w:r>
      <w:bookmarkEnd w:id="207"/>
      <w:r>
        <w:rPr>
          <w:rFonts w:ascii="Arial" w:eastAsia="Arial" w:hAnsi="Arial" w:cs="Arial"/>
          <w:u w:val="single"/>
        </w:rPr>
        <w:t xml:space="preserve">.  </w:t>
      </w:r>
      <w:bookmarkStart w:id="211" w:name="_STATUTE_CONTENT__428acf5f_72a0_4246_a0a"/>
      <w:r>
        <w:rPr>
          <w:rFonts w:ascii="Arial" w:eastAsia="Arial" w:hAnsi="Arial" w:cs="Arial"/>
          <w:u w:val="single"/>
        </w:rPr>
        <w:t xml:space="preserve">Expenditure data for preschool special education programming in school </w:t>
      </w:r>
      <w:bookmarkStart w:id="212" w:name="_LINE__6_b5db3dd2_4830_48cf_9b20_93874f1"/>
      <w:bookmarkEnd w:id="210"/>
      <w:r>
        <w:rPr>
          <w:rFonts w:ascii="Arial" w:eastAsia="Arial" w:hAnsi="Arial" w:cs="Arial"/>
          <w:u w:val="single"/>
        </w:rPr>
        <w:t>administrative units</w:t>
      </w:r>
      <w:r>
        <w:rPr>
          <w:rFonts w:ascii="Arial" w:eastAsia="Arial" w:hAnsi="Arial" w:cs="Arial"/>
          <w:u w:val="single"/>
        </w:rPr>
        <w:t>;</w:t>
      </w:r>
      <w:bookmarkEnd w:id="212"/>
    </w:p>
    <w:p w:rsidR="005B4411" w:rsidP="005B4411">
      <w:pPr>
        <w:ind w:left="720"/>
        <w:rPr>
          <w:rFonts w:ascii="Arial" w:eastAsia="Arial" w:hAnsi="Arial" w:cs="Arial"/>
        </w:rPr>
      </w:pPr>
      <w:bookmarkStart w:id="213" w:name="_STATUTE_NUMBER__9ae7bf23_3cda_4d05_a24d"/>
      <w:bookmarkStart w:id="214" w:name="_STATUTE_P__66a03c5d_a14b_4f71_ab7e_3f7b"/>
      <w:bookmarkStart w:id="215" w:name="_PAR__4_4221b898_c266_4ac8_bd6b_b67adaf3"/>
      <w:bookmarkStart w:id="216" w:name="_LINE__7_fb3e87b0_da3b_4ce8_9e2e_4baca9a"/>
      <w:bookmarkEnd w:id="208"/>
      <w:bookmarkEnd w:id="209"/>
      <w:bookmarkEnd w:id="211"/>
      <w:r>
        <w:rPr>
          <w:rFonts w:ascii="Arial" w:eastAsia="Arial" w:hAnsi="Arial" w:cs="Arial"/>
          <w:u w:val="single"/>
        </w:rPr>
        <w:t>C</w:t>
      </w:r>
      <w:bookmarkEnd w:id="213"/>
      <w:r>
        <w:rPr>
          <w:rFonts w:ascii="Arial" w:eastAsia="Arial" w:hAnsi="Arial" w:cs="Arial"/>
          <w:u w:val="single"/>
        </w:rPr>
        <w:t xml:space="preserve">.  </w:t>
      </w:r>
      <w:bookmarkStart w:id="217" w:name="_STATUTE_CONTENT__9c600060_3381_4036_b09"/>
      <w:r>
        <w:rPr>
          <w:rFonts w:ascii="Arial" w:eastAsia="Arial" w:hAnsi="Arial" w:cs="Arial"/>
          <w:u w:val="single"/>
        </w:rPr>
        <w:t>Data regarding c</w:t>
      </w:r>
      <w:r>
        <w:rPr>
          <w:rFonts w:ascii="Arial" w:eastAsia="Arial" w:hAnsi="Arial" w:cs="Arial"/>
          <w:u w:val="single"/>
        </w:rPr>
        <w:t>ontracted services provided by</w:t>
      </w:r>
      <w:r>
        <w:rPr>
          <w:rFonts w:ascii="Arial" w:eastAsia="Arial" w:hAnsi="Arial" w:cs="Arial"/>
          <w:u w:val="single"/>
        </w:rPr>
        <w:t xml:space="preserve"> Child Development </w:t>
      </w:r>
      <w:r>
        <w:rPr>
          <w:rFonts w:ascii="Arial" w:eastAsia="Arial" w:hAnsi="Arial" w:cs="Arial"/>
          <w:u w:val="single"/>
        </w:rPr>
        <w:t xml:space="preserve">Services </w:t>
      </w:r>
      <w:bookmarkStart w:id="218" w:name="_LINE__8_80aabf05_3207_4e7c_ba1e_81b2b34"/>
      <w:bookmarkEnd w:id="216"/>
      <w:r>
        <w:rPr>
          <w:rFonts w:ascii="Arial" w:eastAsia="Arial" w:hAnsi="Arial" w:cs="Arial"/>
          <w:u w:val="single"/>
        </w:rPr>
        <w:t>System support and service hubs</w:t>
      </w:r>
      <w:r>
        <w:rPr>
          <w:rFonts w:ascii="Arial" w:eastAsia="Arial" w:hAnsi="Arial" w:cs="Arial"/>
          <w:u w:val="single"/>
        </w:rPr>
        <w:t xml:space="preserve"> to school administrative units;</w:t>
      </w:r>
      <w:bookmarkEnd w:id="218"/>
    </w:p>
    <w:p w:rsidR="005B4411" w:rsidP="005B4411">
      <w:pPr>
        <w:ind w:left="720"/>
        <w:rPr>
          <w:rFonts w:ascii="Arial" w:eastAsia="Arial" w:hAnsi="Arial" w:cs="Arial"/>
        </w:rPr>
      </w:pPr>
      <w:bookmarkStart w:id="219" w:name="_STATUTE_NUMBER__80626183_665f_479d_a5e2"/>
      <w:bookmarkStart w:id="220" w:name="_STATUTE_P__c7ca8bcf_7579_425c_930c_c026"/>
      <w:bookmarkStart w:id="221" w:name="_PAR__5_d61c3621_916e_4d85_be29_dd5813c0"/>
      <w:bookmarkStart w:id="222" w:name="_LINE__9_487717a3_d486_4062_8789_43c0c0c"/>
      <w:bookmarkEnd w:id="214"/>
      <w:bookmarkEnd w:id="215"/>
      <w:bookmarkEnd w:id="217"/>
      <w:r>
        <w:rPr>
          <w:rFonts w:ascii="Arial" w:eastAsia="Arial" w:hAnsi="Arial" w:cs="Arial"/>
          <w:u w:val="single"/>
        </w:rPr>
        <w:t>D</w:t>
      </w:r>
      <w:bookmarkEnd w:id="219"/>
      <w:r>
        <w:rPr>
          <w:rFonts w:ascii="Arial" w:eastAsia="Arial" w:hAnsi="Arial" w:cs="Arial"/>
          <w:u w:val="single"/>
        </w:rPr>
        <w:t xml:space="preserve">.  </w:t>
      </w:r>
      <w:bookmarkStart w:id="223" w:name="_STATUTE_CONTENT__ed69bb25_3ab5_414e_9de"/>
      <w:r>
        <w:rPr>
          <w:rFonts w:ascii="Arial" w:eastAsia="Arial" w:hAnsi="Arial" w:cs="Arial"/>
          <w:u w:val="single"/>
        </w:rPr>
        <w:t xml:space="preserve">Data regarding </w:t>
      </w:r>
      <w:r>
        <w:rPr>
          <w:rFonts w:ascii="Arial" w:eastAsia="Arial" w:hAnsi="Arial" w:cs="Arial"/>
          <w:u w:val="single"/>
        </w:rPr>
        <w:t xml:space="preserve">MaineCare claims paid through the Department of Health and </w:t>
      </w:r>
      <w:bookmarkStart w:id="224" w:name="_LINE__10_02556977_1b56_4db2_bfc9_869434"/>
      <w:bookmarkEnd w:id="222"/>
      <w:r>
        <w:rPr>
          <w:rFonts w:ascii="Arial" w:eastAsia="Arial" w:hAnsi="Arial" w:cs="Arial"/>
          <w:u w:val="single"/>
        </w:rPr>
        <w:t>Human Services for children in preschool special education programming; and</w:t>
      </w:r>
      <w:bookmarkEnd w:id="224"/>
    </w:p>
    <w:p w:rsidR="005B4411" w:rsidP="005B4411">
      <w:pPr>
        <w:ind w:left="720"/>
        <w:rPr>
          <w:rFonts w:ascii="Arial" w:eastAsia="Arial" w:hAnsi="Arial" w:cs="Arial"/>
        </w:rPr>
      </w:pPr>
      <w:bookmarkStart w:id="225" w:name="_STATUTE_NUMBER__9a308731_841f_4f88_b343"/>
      <w:bookmarkStart w:id="226" w:name="_STATUTE_P__44a023b0_2a85_4d46_a06a_303c"/>
      <w:bookmarkStart w:id="227" w:name="_PAR__6_32bade09_b8cb_4480_b77b_819dae24"/>
      <w:bookmarkStart w:id="228" w:name="_LINE__11_bb0d6a44_38fd_4cf2_8218_b40104"/>
      <w:bookmarkEnd w:id="220"/>
      <w:bookmarkEnd w:id="221"/>
      <w:bookmarkEnd w:id="223"/>
      <w:r>
        <w:rPr>
          <w:rFonts w:ascii="Arial" w:eastAsia="Arial" w:hAnsi="Arial" w:cs="Arial"/>
          <w:u w:val="single"/>
        </w:rPr>
        <w:t>E</w:t>
      </w:r>
      <w:bookmarkEnd w:id="225"/>
      <w:r>
        <w:rPr>
          <w:rFonts w:ascii="Arial" w:eastAsia="Arial" w:hAnsi="Arial" w:cs="Arial"/>
          <w:u w:val="single"/>
        </w:rPr>
        <w:t xml:space="preserve">.  </w:t>
      </w:r>
      <w:bookmarkStart w:id="229" w:name="_STATUTE_CONTENT__bf28db9f_5270_4d2e_bf4"/>
      <w:r>
        <w:rPr>
          <w:rFonts w:ascii="Arial" w:eastAsia="Arial" w:hAnsi="Arial" w:cs="Arial"/>
          <w:u w:val="single"/>
        </w:rPr>
        <w:t>Data regarding c</w:t>
      </w:r>
      <w:r>
        <w:rPr>
          <w:rFonts w:ascii="Arial" w:eastAsia="Arial" w:hAnsi="Arial" w:cs="Arial"/>
          <w:u w:val="single"/>
        </w:rPr>
        <w:t xml:space="preserve">urrent and emerging trends and challenges that are influencing or </w:t>
      </w:r>
      <w:bookmarkStart w:id="230" w:name="_LINE__12_f1b24c1e_bc34_4981_a695_0292fc"/>
      <w:bookmarkEnd w:id="228"/>
      <w:r>
        <w:rPr>
          <w:rFonts w:ascii="Arial" w:eastAsia="Arial" w:hAnsi="Arial" w:cs="Arial"/>
          <w:u w:val="single"/>
        </w:rPr>
        <w:t>expected to influence costs, services or service delivery methods.</w:t>
      </w:r>
      <w:bookmarkEnd w:id="230"/>
    </w:p>
    <w:p w:rsidR="005B4411" w:rsidP="005B4411">
      <w:pPr>
        <w:ind w:left="360"/>
        <w:rPr>
          <w:rFonts w:ascii="Arial" w:eastAsia="Arial" w:hAnsi="Arial" w:cs="Arial"/>
        </w:rPr>
      </w:pPr>
      <w:bookmarkStart w:id="231" w:name="_STATUTE_P__617cb217_b2b8_4b5a_a729_d2da"/>
      <w:bookmarkStart w:id="232" w:name="_STATUTE_CONTENT__e034e14e_03d1_4b8b_868"/>
      <w:bookmarkStart w:id="233" w:name="_PAR__7_3fe6c43d_6239_4641_a81f_a3911811"/>
      <w:bookmarkStart w:id="234" w:name="_LINE__13_6390736b_920f_4973_b0fa_fd8c68"/>
      <w:bookmarkEnd w:id="226"/>
      <w:bookmarkEnd w:id="227"/>
      <w:bookmarkEnd w:id="229"/>
      <w:r>
        <w:rPr>
          <w:rFonts w:ascii="Arial" w:eastAsia="Arial" w:hAnsi="Arial" w:cs="Arial"/>
          <w:u w:val="single"/>
        </w:rPr>
        <w:t xml:space="preserve">The joint standing committee of the Legislature having jurisdiction over education matters </w:t>
      </w:r>
      <w:bookmarkStart w:id="235" w:name="_LINE__14_1b9c18af_738e_4c30_ba2d_142290"/>
      <w:bookmarkEnd w:id="234"/>
      <w:r>
        <w:rPr>
          <w:rFonts w:ascii="Arial" w:eastAsia="Arial" w:hAnsi="Arial" w:cs="Arial"/>
          <w:u w:val="single"/>
        </w:rPr>
        <w:t xml:space="preserve">may report out a bill related to the report to the session of the Legislature in which the </w:t>
      </w:r>
      <w:bookmarkStart w:id="236" w:name="_LINE__15_76513b97_aa79_4e23_99f2_c73d09"/>
      <w:bookmarkEnd w:id="235"/>
      <w:r>
        <w:rPr>
          <w:rFonts w:ascii="Arial" w:eastAsia="Arial" w:hAnsi="Arial" w:cs="Arial"/>
          <w:u w:val="single"/>
        </w:rPr>
        <w:t>report is received.</w:t>
      </w:r>
      <w:bookmarkEnd w:id="236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37" w:name="_BILL_SECTION_HEADER__fb1600db_f160_4617"/>
      <w:bookmarkStart w:id="238" w:name="_BILL_SECTION__a0d3ac8c_b4c3_44b5_8d0b_7"/>
      <w:bookmarkStart w:id="239" w:name="_PAR__8_1836f6a8_b669_44b3_8115_c70144dd"/>
      <w:bookmarkStart w:id="240" w:name="_LINE__16_3b07c331_5592_40d5_a5e2_ba9694"/>
      <w:bookmarkEnd w:id="172"/>
      <w:bookmarkEnd w:id="178"/>
      <w:bookmarkEnd w:id="204"/>
      <w:bookmarkEnd w:id="231"/>
      <w:bookmarkEnd w:id="232"/>
      <w:bookmarkEnd w:id="233"/>
      <w:r>
        <w:rPr>
          <w:rFonts w:ascii="Arial" w:eastAsia="Arial" w:hAnsi="Arial" w:cs="Arial"/>
          <w:b/>
          <w:sz w:val="24"/>
        </w:rPr>
        <w:t xml:space="preserve">Sec. </w:t>
      </w:r>
      <w:bookmarkStart w:id="241" w:name="_BILL_SECTION_NUMBER__b805c5e0_4abc_41a7"/>
      <w:r>
        <w:rPr>
          <w:rFonts w:ascii="Arial" w:eastAsia="Arial" w:hAnsi="Arial" w:cs="Arial"/>
          <w:b/>
          <w:sz w:val="24"/>
        </w:rPr>
        <w:t>7</w:t>
      </w:r>
      <w:bookmarkEnd w:id="241"/>
      <w:r>
        <w:rPr>
          <w:rFonts w:ascii="Arial" w:eastAsia="Arial" w:hAnsi="Arial" w:cs="Arial"/>
          <w:b/>
          <w:sz w:val="24"/>
        </w:rPr>
        <w:t>.  20-A MRSA §8803, first ¶,</w:t>
      </w:r>
      <w:r>
        <w:rPr>
          <w:rFonts w:ascii="Arial" w:eastAsia="Arial" w:hAnsi="Arial" w:cs="Arial"/>
        </w:rPr>
        <w:t xml:space="preserve"> as enacted by PL 2021, c. 32, §1, is amended </w:t>
      </w:r>
      <w:bookmarkStart w:id="242" w:name="_LINE__17_c1950c49_59c3_41ce_ae59_f9eeea"/>
      <w:bookmarkEnd w:id="240"/>
      <w:r>
        <w:rPr>
          <w:rFonts w:ascii="Arial" w:eastAsia="Arial" w:hAnsi="Arial" w:cs="Arial"/>
        </w:rPr>
        <w:t>to read:</w:t>
      </w:r>
      <w:bookmarkEnd w:id="242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43" w:name="_STATUTE_CONTENT__0daf3062_d198_456b_b27"/>
      <w:bookmarkStart w:id="244" w:name="_STATUTE_P__3bdf0522_4ff8_4253_8b20_a1af"/>
      <w:bookmarkStart w:id="245" w:name="_PAR__9_7270150a_b877_4cfc_9ac0_d806eb76"/>
      <w:bookmarkStart w:id="246" w:name="_LINE__18_27d2951a_50e9_46e4_ad9a_ddbe36"/>
      <w:bookmarkEnd w:id="237"/>
      <w:bookmarkEnd w:id="239"/>
      <w:r>
        <w:rPr>
          <w:rFonts w:ascii="Arial" w:eastAsia="Arial" w:hAnsi="Arial" w:cs="Arial"/>
        </w:rPr>
        <w:t>The department shall report by November 15, 2021 and annually thereafter</w:t>
      </w:r>
      <w:bookmarkStart w:id="247" w:name="_PROCESSED_CHANGE__e68cb966_980e_4a50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March </w:t>
      </w:r>
      <w:bookmarkStart w:id="248" w:name="_LINE__19_09e354c7_6a7a_4230_a23e_7adee4"/>
      <w:bookmarkEnd w:id="246"/>
      <w:r>
        <w:rPr>
          <w:rFonts w:ascii="Arial" w:eastAsia="Arial" w:hAnsi="Arial" w:cs="Arial"/>
          <w:u w:val="single"/>
        </w:rPr>
        <w:t>1st</w:t>
      </w:r>
      <w:bookmarkEnd w:id="247"/>
      <w:r>
        <w:rPr>
          <w:rFonts w:ascii="Arial" w:eastAsia="Arial" w:hAnsi="Arial" w:cs="Arial"/>
        </w:rPr>
        <w:t xml:space="preserve"> to the joint standing committee of the Legislature having jurisdiction over education </w:t>
      </w:r>
      <w:bookmarkStart w:id="249" w:name="_LINE__20_f3bab611_93f2_44bd_b0bb_363eab"/>
      <w:bookmarkEnd w:id="248"/>
      <w:r>
        <w:rPr>
          <w:rFonts w:ascii="Arial" w:eastAsia="Arial" w:hAnsi="Arial" w:cs="Arial"/>
        </w:rPr>
        <w:t xml:space="preserve">and cultural affairs on school administrative unit summer educational programs, including </w:t>
      </w:r>
      <w:bookmarkStart w:id="250" w:name="_LINE__21_79b1bed8_15b1_43ab_a0ca_812f98"/>
      <w:bookmarkEnd w:id="249"/>
      <w:r>
        <w:rPr>
          <w:rFonts w:ascii="Arial" w:eastAsia="Arial" w:hAnsi="Arial" w:cs="Arial"/>
        </w:rPr>
        <w:t xml:space="preserve">but not limited to summer school and extended school year programs. The report must </w:t>
      </w:r>
      <w:bookmarkStart w:id="251" w:name="_LINE__22_dbb4d0ef_d389_4ee0_9bb6_d16e01"/>
      <w:bookmarkEnd w:id="250"/>
      <w:r>
        <w:rPr>
          <w:rFonts w:ascii="Arial" w:eastAsia="Arial" w:hAnsi="Arial" w:cs="Arial"/>
        </w:rPr>
        <w:t xml:space="preserve">include the number of school administrative units administering such programs, the nature </w:t>
      </w:r>
      <w:bookmarkStart w:id="252" w:name="_LINE__23_f08cbae9_a4bc_4d25_b4c8_211697"/>
      <w:bookmarkEnd w:id="251"/>
      <w:r>
        <w:rPr>
          <w:rFonts w:ascii="Arial" w:eastAsia="Arial" w:hAnsi="Arial" w:cs="Arial"/>
        </w:rPr>
        <w:t xml:space="preserve">of the programs, the number of participants in the programs, any partnerships with </w:t>
      </w:r>
      <w:bookmarkStart w:id="253" w:name="_LINE__24_b14577f5_1691_4a79_abe8_521261"/>
      <w:bookmarkEnd w:id="252"/>
      <w:r>
        <w:rPr>
          <w:rFonts w:ascii="Arial" w:eastAsia="Arial" w:hAnsi="Arial" w:cs="Arial"/>
        </w:rPr>
        <w:t xml:space="preserve">community-based organizations to provide the programs and the sources of funding for the </w:t>
      </w:r>
      <w:bookmarkStart w:id="254" w:name="_LINE__25_ececfcc3_34a4_4cc2_a625_24d0ce"/>
      <w:bookmarkEnd w:id="253"/>
      <w:r>
        <w:rPr>
          <w:rFonts w:ascii="Arial" w:eastAsia="Arial" w:hAnsi="Arial" w:cs="Arial"/>
        </w:rPr>
        <w:t xml:space="preserve">programs. The report must also include recommendations, and any suggested legislation, </w:t>
      </w:r>
      <w:bookmarkStart w:id="255" w:name="_LINE__26_2dd0076a_f956_470b_b46e_a58cac"/>
      <w:bookmarkEnd w:id="254"/>
      <w:r>
        <w:rPr>
          <w:rFonts w:ascii="Arial" w:eastAsia="Arial" w:hAnsi="Arial" w:cs="Arial"/>
        </w:rPr>
        <w:t xml:space="preserve">on improving summer educational programs and identification of any additional funding </w:t>
      </w:r>
      <w:bookmarkStart w:id="256" w:name="_LINE__27_2d07e8fc_a609_4469_a7a3_7bbd7f"/>
      <w:bookmarkEnd w:id="255"/>
      <w:r>
        <w:rPr>
          <w:rFonts w:ascii="Arial" w:eastAsia="Arial" w:hAnsi="Arial" w:cs="Arial"/>
        </w:rPr>
        <w:t>needed to ensure the success of summer educational programs.</w:t>
      </w:r>
      <w:bookmarkEnd w:id="243"/>
      <w:bookmarkEnd w:id="256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57" w:name="_BILL_SECTION_HEADER__7549ddf1_a433_49ef"/>
      <w:bookmarkStart w:id="258" w:name="_BILL_SECTION__02bbad7c_c460_4371_bed2_d"/>
      <w:bookmarkStart w:id="259" w:name="_PAR__10_eb02b7c3_3e0e_4f24_a05c_e064483"/>
      <w:bookmarkStart w:id="260" w:name="_LINE__28_8ea4baf1_655d_4e25_ad99_491975"/>
      <w:bookmarkEnd w:id="238"/>
      <w:bookmarkEnd w:id="244"/>
      <w:bookmarkEnd w:id="245"/>
      <w:r>
        <w:rPr>
          <w:rFonts w:ascii="Arial" w:eastAsia="Arial" w:hAnsi="Arial" w:cs="Arial"/>
          <w:b/>
          <w:sz w:val="24"/>
        </w:rPr>
        <w:t xml:space="preserve">Sec. </w:t>
      </w:r>
      <w:bookmarkStart w:id="261" w:name="_BILL_SECTION_NUMBER__c19f3e69_d318_4375"/>
      <w:r>
        <w:rPr>
          <w:rFonts w:ascii="Arial" w:eastAsia="Arial" w:hAnsi="Arial" w:cs="Arial"/>
          <w:b/>
          <w:sz w:val="24"/>
        </w:rPr>
        <w:t>8</w:t>
      </w:r>
      <w:bookmarkEnd w:id="261"/>
      <w:r>
        <w:rPr>
          <w:rFonts w:ascii="Arial" w:eastAsia="Arial" w:hAnsi="Arial" w:cs="Arial"/>
          <w:b/>
          <w:sz w:val="24"/>
        </w:rPr>
        <w:t>.  20-A MRSA §10011, sub-§3,</w:t>
      </w:r>
      <w:r>
        <w:rPr>
          <w:rFonts w:ascii="Arial" w:eastAsia="Arial" w:hAnsi="Arial" w:cs="Arial"/>
        </w:rPr>
        <w:t xml:space="preserve"> as enacted by PL 2011, c. 232, §1, is amended </w:t>
      </w:r>
      <w:bookmarkStart w:id="262" w:name="_LINE__29_e8fc171e_40b3_445c_a56d_c944ac"/>
      <w:bookmarkEnd w:id="260"/>
      <w:r>
        <w:rPr>
          <w:rFonts w:ascii="Arial" w:eastAsia="Arial" w:hAnsi="Arial" w:cs="Arial"/>
        </w:rPr>
        <w:t>to read:</w:t>
      </w:r>
      <w:bookmarkEnd w:id="262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63" w:name="_STATUTE_NUMBER__535bf245_bcc1_459c_b2f8"/>
      <w:bookmarkStart w:id="264" w:name="_STATUTE_SS__1b7a8031_08f5_4ec3_b117_87d"/>
      <w:bookmarkStart w:id="265" w:name="_PAR__11_b3ec9ef3_b5b3_4edc_89d7_064d25d"/>
      <w:bookmarkStart w:id="266" w:name="_LINE__30_4e4a9d99_f37e_4f1d_9ae4_b37290"/>
      <w:bookmarkEnd w:id="257"/>
      <w:bookmarkEnd w:id="259"/>
      <w:r>
        <w:rPr>
          <w:rFonts w:ascii="Arial" w:eastAsia="Arial" w:hAnsi="Arial" w:cs="Arial"/>
          <w:b/>
        </w:rPr>
        <w:t>3</w:t>
      </w:r>
      <w:bookmarkEnd w:id="263"/>
      <w:r>
        <w:rPr>
          <w:rFonts w:ascii="Arial" w:eastAsia="Arial" w:hAnsi="Arial" w:cs="Arial"/>
          <w:b/>
        </w:rPr>
        <w:t xml:space="preserve">.  </w:t>
      </w:r>
      <w:bookmarkStart w:id="267" w:name="_STATUTE_HEADNOTE__27c3884e_0a73_4ccf_85"/>
      <w:r>
        <w:rPr>
          <w:rFonts w:ascii="Arial" w:eastAsia="Arial" w:hAnsi="Arial" w:cs="Arial"/>
          <w:b/>
        </w:rPr>
        <w:t>Report.</w:t>
      </w:r>
      <w:bookmarkEnd w:id="2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8" w:name="_STATUTE_CONTENT__996e730d_2dce_497c_abe"/>
      <w:r>
        <w:rPr>
          <w:rFonts w:ascii="Arial" w:eastAsia="Arial" w:hAnsi="Arial" w:cs="Arial"/>
        </w:rPr>
        <w:t xml:space="preserve">The department shall report the information compiled under </w:t>
      </w:r>
      <w:bookmarkStart w:id="269" w:name="_CROSS_REFERENCE__9c3c2314_f7d5_4830_83c"/>
      <w:r>
        <w:rPr>
          <w:rFonts w:ascii="Arial" w:eastAsia="Arial" w:hAnsi="Arial" w:cs="Arial"/>
        </w:rPr>
        <w:t>subsection 2</w:t>
      </w:r>
      <w:bookmarkStart w:id="270" w:name="_PROCESSED_CHANGE__ad447682_5473_4198_bc"/>
      <w:bookmarkEnd w:id="269"/>
      <w:r>
        <w:rPr>
          <w:rFonts w:ascii="Arial" w:eastAsia="Arial" w:hAnsi="Arial" w:cs="Arial"/>
          <w:strike/>
        </w:rPr>
        <w:t xml:space="preserve">, </w:t>
      </w:r>
      <w:bookmarkStart w:id="271" w:name="_LINE__31_7ffade2e_6413_4be8_b00a_09161e"/>
      <w:bookmarkEnd w:id="266"/>
      <w:r>
        <w:rPr>
          <w:rFonts w:ascii="Arial" w:eastAsia="Arial" w:hAnsi="Arial" w:cs="Arial"/>
          <w:strike/>
        </w:rPr>
        <w:t>including national comparisons of retention rates and graduation rates for peer institutions,</w:t>
      </w:r>
      <w:bookmarkEnd w:id="270"/>
      <w:r>
        <w:rPr>
          <w:rFonts w:ascii="Arial" w:eastAsia="Arial" w:hAnsi="Arial" w:cs="Arial"/>
        </w:rPr>
        <w:t xml:space="preserve"> </w:t>
      </w:r>
      <w:bookmarkStart w:id="272" w:name="_LINE__32_1dd2a290_a478_4a90_83dd_14c0d9"/>
      <w:bookmarkEnd w:id="271"/>
      <w:r>
        <w:rPr>
          <w:rFonts w:ascii="Arial" w:eastAsia="Arial" w:hAnsi="Arial" w:cs="Arial"/>
        </w:rPr>
        <w:t xml:space="preserve">annually to the joint standing committee of the Legislature having jurisdiction over </w:t>
      </w:r>
      <w:bookmarkStart w:id="273" w:name="_LINE__33_dad02996_ea64_4bf7_a796_df23d9"/>
      <w:bookmarkEnd w:id="272"/>
      <w:r>
        <w:rPr>
          <w:rFonts w:ascii="Arial" w:eastAsia="Arial" w:hAnsi="Arial" w:cs="Arial"/>
        </w:rPr>
        <w:t xml:space="preserve">education and cultural affairs and publish the report on the department's publicly accessible </w:t>
      </w:r>
      <w:bookmarkStart w:id="274" w:name="_LINE__34_20913a9d_bdbe_463f_92a2_752552"/>
      <w:bookmarkEnd w:id="273"/>
      <w:r>
        <w:rPr>
          <w:rFonts w:ascii="Arial" w:eastAsia="Arial" w:hAnsi="Arial" w:cs="Arial"/>
        </w:rPr>
        <w:t>website.</w:t>
      </w:r>
      <w:bookmarkEnd w:id="268"/>
      <w:bookmarkEnd w:id="274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75" w:name="_BILL_SECTION_HEADER__0abc07a1_6a87_4db5"/>
      <w:bookmarkStart w:id="276" w:name="_BILL_SECTION__c218dfc7_c85c_4187_8777_5"/>
      <w:bookmarkStart w:id="277" w:name="_PAR__12_43518a0b_3289_4a81_8a31_ce4ed25"/>
      <w:bookmarkStart w:id="278" w:name="_LINE__35_00077a30_871e_4a32_9206_086a90"/>
      <w:bookmarkEnd w:id="258"/>
      <w:bookmarkEnd w:id="264"/>
      <w:bookmarkEnd w:id="265"/>
      <w:r>
        <w:rPr>
          <w:rFonts w:ascii="Arial" w:eastAsia="Arial" w:hAnsi="Arial" w:cs="Arial"/>
          <w:b/>
          <w:sz w:val="24"/>
        </w:rPr>
        <w:t xml:space="preserve">Sec. </w:t>
      </w:r>
      <w:bookmarkStart w:id="279" w:name="_BILL_SECTION_NUMBER__df614505_8bc8_4fd7"/>
      <w:r>
        <w:rPr>
          <w:rFonts w:ascii="Arial" w:eastAsia="Arial" w:hAnsi="Arial" w:cs="Arial"/>
          <w:b/>
          <w:sz w:val="24"/>
        </w:rPr>
        <w:t>9</w:t>
      </w:r>
      <w:bookmarkEnd w:id="279"/>
      <w:r>
        <w:rPr>
          <w:rFonts w:ascii="Arial" w:eastAsia="Arial" w:hAnsi="Arial" w:cs="Arial"/>
          <w:b/>
          <w:sz w:val="24"/>
        </w:rPr>
        <w:t>.  20-A MRSA §13008,</w:t>
      </w:r>
      <w:r>
        <w:rPr>
          <w:rFonts w:ascii="Arial" w:eastAsia="Arial" w:hAnsi="Arial" w:cs="Arial"/>
        </w:rPr>
        <w:t xml:space="preserve"> as amended by PL 2017, c. 235, §§7 and 8 and affected </w:t>
      </w:r>
      <w:bookmarkStart w:id="280" w:name="_LINE__36_9b46829c_f8f8_48ec_8824_de0bf1"/>
      <w:bookmarkEnd w:id="278"/>
      <w:r>
        <w:rPr>
          <w:rFonts w:ascii="Arial" w:eastAsia="Arial" w:hAnsi="Arial" w:cs="Arial"/>
        </w:rPr>
        <w:t>by §41, is further amended by amending the section headnote to read:</w:t>
      </w:r>
      <w:bookmarkEnd w:id="280"/>
    </w:p>
    <w:p w:rsidR="005B4411" w:rsidP="005B4411">
      <w:pPr>
        <w:ind w:left="1080" w:hanging="720"/>
        <w:rPr>
          <w:rFonts w:ascii="Arial" w:eastAsia="Arial" w:hAnsi="Arial" w:cs="Arial"/>
        </w:rPr>
      </w:pPr>
      <w:bookmarkStart w:id="281" w:name="_STATUTE_S__f5f8a970_cff0_49d4_b7e3_e357"/>
      <w:bookmarkStart w:id="282" w:name="_PAR__13_bdf17238_a53d_46f3_8888_6c3a7cd"/>
      <w:bookmarkStart w:id="283" w:name="_LINE__37_3143e033_0bdf_4c7b_8f18_21381b"/>
      <w:bookmarkEnd w:id="275"/>
      <w:bookmarkEnd w:id="277"/>
      <w:r>
        <w:rPr>
          <w:rFonts w:ascii="Arial" w:eastAsia="Arial" w:hAnsi="Arial" w:cs="Arial"/>
          <w:b/>
        </w:rPr>
        <w:t>§</w:t>
      </w:r>
      <w:bookmarkStart w:id="284" w:name="_STATUTE_NUMBER__3a77be16_1c8a_4b3f_aa5a"/>
      <w:r>
        <w:rPr>
          <w:rFonts w:ascii="Arial" w:eastAsia="Arial" w:hAnsi="Arial" w:cs="Arial"/>
          <w:b/>
        </w:rPr>
        <w:t>13008</w:t>
      </w:r>
      <w:bookmarkEnd w:id="284"/>
      <w:r>
        <w:rPr>
          <w:rFonts w:ascii="Arial" w:eastAsia="Arial" w:hAnsi="Arial" w:cs="Arial"/>
          <w:b/>
        </w:rPr>
        <w:t xml:space="preserve">.  </w:t>
      </w:r>
      <w:bookmarkStart w:id="285" w:name="_STATUTE_HEADNOTE__d7f7ec2a_e6c9_4692_a5"/>
      <w:r>
        <w:rPr>
          <w:rFonts w:ascii="Arial" w:eastAsia="Arial" w:hAnsi="Arial" w:cs="Arial"/>
          <w:b/>
        </w:rPr>
        <w:t>Educator</w:t>
      </w:r>
      <w:bookmarkStart w:id="286" w:name="_PROCESSED_CHANGE__a9bcea2a_9e3b_4426_9c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workforce</w:t>
      </w:r>
      <w:bookmarkEnd w:id="286"/>
      <w:r>
        <w:rPr>
          <w:rFonts w:ascii="Arial" w:eastAsia="Arial" w:hAnsi="Arial" w:cs="Arial"/>
          <w:b/>
        </w:rPr>
        <w:t xml:space="preserve"> preparation</w:t>
      </w:r>
      <w:bookmarkStart w:id="287" w:name="_PROCESSED_CHANGE__0ff2ce79_e54d_4541_b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program</w:t>
      </w:r>
      <w:bookmarkEnd w:id="287"/>
      <w:r>
        <w:rPr>
          <w:rFonts w:ascii="Arial" w:eastAsia="Arial" w:hAnsi="Arial" w:cs="Arial"/>
          <w:b/>
        </w:rPr>
        <w:t xml:space="preserve"> data</w:t>
      </w:r>
      <w:bookmarkEnd w:id="283"/>
      <w:bookmarkEnd w:id="285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88" w:name="_BILL_SECTION_HEADER__fe173e37_21a5_4723"/>
      <w:bookmarkStart w:id="289" w:name="_BILL_SECTION__325fc516_e234_4be5_afc0_a"/>
      <w:bookmarkStart w:id="290" w:name="_PAR__14_ab26d986_9dd9_4238_ba4d_51b9b27"/>
      <w:bookmarkStart w:id="291" w:name="_LINE__38_c70afa1b_ba42_4244_a109_c9e6ba"/>
      <w:bookmarkEnd w:id="276"/>
      <w:bookmarkEnd w:id="281"/>
      <w:bookmarkEnd w:id="282"/>
      <w:r>
        <w:rPr>
          <w:rFonts w:ascii="Arial" w:eastAsia="Arial" w:hAnsi="Arial" w:cs="Arial"/>
          <w:b/>
          <w:sz w:val="24"/>
        </w:rPr>
        <w:t xml:space="preserve">Sec. </w:t>
      </w:r>
      <w:bookmarkStart w:id="292" w:name="_BILL_SECTION_NUMBER__68bde87d_0831_4811"/>
      <w:r>
        <w:rPr>
          <w:rFonts w:ascii="Arial" w:eastAsia="Arial" w:hAnsi="Arial" w:cs="Arial"/>
          <w:b/>
          <w:sz w:val="24"/>
        </w:rPr>
        <w:t>10</w:t>
      </w:r>
      <w:bookmarkEnd w:id="292"/>
      <w:r>
        <w:rPr>
          <w:rFonts w:ascii="Arial" w:eastAsia="Arial" w:hAnsi="Arial" w:cs="Arial"/>
          <w:b/>
          <w:sz w:val="24"/>
        </w:rPr>
        <w:t>.  20-A MRSA §13008, sub-§2,</w:t>
      </w:r>
      <w:r>
        <w:rPr>
          <w:rFonts w:ascii="Arial" w:eastAsia="Arial" w:hAnsi="Arial" w:cs="Arial"/>
        </w:rPr>
        <w:t xml:space="preserve"> as amended by PL 2017, c. 235, §8 and </w:t>
      </w:r>
      <w:bookmarkStart w:id="293" w:name="_LINE__39_36351d77_bcdd_480e_a379_c5f84a"/>
      <w:bookmarkEnd w:id="291"/>
      <w:r>
        <w:rPr>
          <w:rFonts w:ascii="Arial" w:eastAsia="Arial" w:hAnsi="Arial" w:cs="Arial"/>
        </w:rPr>
        <w:t>affected by §41, is further amended to read:</w:t>
      </w:r>
      <w:bookmarkEnd w:id="293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294" w:name="_STATUTE_NUMBER__db7453f0_67e4_4988_bd8f"/>
      <w:bookmarkStart w:id="295" w:name="_STATUTE_SS__5089ad6b_fd09_4ab4_9511_b92"/>
      <w:bookmarkStart w:id="296" w:name="_PAR__15_15c2e6df_8416_4e8c_ad26_c83cb48"/>
      <w:bookmarkStart w:id="297" w:name="_LINE__40_e2c433a6_0cf1_4a25_bef7_69dc14"/>
      <w:bookmarkEnd w:id="288"/>
      <w:bookmarkEnd w:id="290"/>
      <w:r>
        <w:rPr>
          <w:rFonts w:ascii="Arial" w:eastAsia="Arial" w:hAnsi="Arial" w:cs="Arial"/>
          <w:b/>
        </w:rPr>
        <w:t>2</w:t>
      </w:r>
      <w:bookmarkEnd w:id="294"/>
      <w:r>
        <w:rPr>
          <w:rFonts w:ascii="Arial" w:eastAsia="Arial" w:hAnsi="Arial" w:cs="Arial"/>
          <w:b/>
        </w:rPr>
        <w:t xml:space="preserve">.  </w:t>
      </w:r>
      <w:bookmarkStart w:id="298" w:name="_STATUTE_HEADNOTE__1ede8c30_a430_4167_a3"/>
      <w:r>
        <w:rPr>
          <w:rFonts w:ascii="Arial" w:eastAsia="Arial" w:hAnsi="Arial" w:cs="Arial"/>
          <w:b/>
        </w:rPr>
        <w:t>Data collection.</w:t>
      </w:r>
      <w:bookmarkEnd w:id="2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9" w:name="_STATUTE_CONTENT__1ed92b41_cc8f_432b_adc"/>
      <w:r>
        <w:rPr>
          <w:rFonts w:ascii="Arial" w:eastAsia="Arial" w:hAnsi="Arial" w:cs="Arial"/>
        </w:rPr>
        <w:t xml:space="preserve">The department shall collect data relating to educator preparation </w:t>
      </w:r>
      <w:bookmarkStart w:id="300" w:name="_LINE__41_a70dc4bf_4472_4eb3_8b76_d68ca2"/>
      <w:bookmarkEnd w:id="297"/>
      <w:r>
        <w:rPr>
          <w:rFonts w:ascii="Arial" w:eastAsia="Arial" w:hAnsi="Arial" w:cs="Arial"/>
        </w:rPr>
        <w:t>programs</w:t>
      </w:r>
      <w:bookmarkStart w:id="301" w:name="_PROCESSED_CHANGE__044edf71_2f7d_4efe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educat</w:t>
      </w:r>
      <w:r>
        <w:rPr>
          <w:rFonts w:ascii="Arial" w:eastAsia="Arial" w:hAnsi="Arial" w:cs="Arial"/>
          <w:u w:val="single"/>
        </w:rPr>
        <w:t>or credentialing</w:t>
      </w:r>
      <w:bookmarkEnd w:id="301"/>
      <w:r>
        <w:rPr>
          <w:rFonts w:ascii="Arial" w:eastAsia="Arial" w:hAnsi="Arial" w:cs="Arial"/>
        </w:rPr>
        <w:t>, including but not limited to the following information</w:t>
      </w:r>
      <w:bookmarkStart w:id="302" w:name="_PROCESSED_CHANGE__470aff82_b9b0_4c5f_ad"/>
      <w:r>
        <w:rPr>
          <w:rFonts w:ascii="Arial" w:eastAsia="Arial" w:hAnsi="Arial" w:cs="Arial"/>
        </w:rPr>
        <w:t xml:space="preserve"> </w:t>
      </w:r>
      <w:bookmarkStart w:id="303" w:name="_LINE__42_10ced31c_82f0_40d8_8084_b5c45d"/>
      <w:bookmarkEnd w:id="300"/>
      <w:r>
        <w:rPr>
          <w:rFonts w:ascii="Arial" w:eastAsia="Arial" w:hAnsi="Arial" w:cs="Arial"/>
          <w:strike/>
        </w:rPr>
        <w:t>with respect to each educator preparation program</w:t>
      </w:r>
      <w:bookmarkEnd w:id="302"/>
      <w:r>
        <w:rPr>
          <w:rFonts w:ascii="Arial" w:eastAsia="Arial" w:hAnsi="Arial" w:cs="Arial"/>
        </w:rPr>
        <w:t>:</w:t>
      </w:r>
      <w:bookmarkEnd w:id="299"/>
      <w:bookmarkEnd w:id="303"/>
    </w:p>
    <w:p w:rsidR="005B4411" w:rsidP="005B4411">
      <w:pPr>
        <w:ind w:left="720"/>
        <w:rPr>
          <w:rFonts w:ascii="Arial" w:eastAsia="Arial" w:hAnsi="Arial" w:cs="Arial"/>
        </w:rPr>
      </w:pPr>
      <w:bookmarkStart w:id="304" w:name="_STATUTE_NUMBER__f6b6bdc5_3c47_4608_9c65"/>
      <w:bookmarkStart w:id="305" w:name="_STATUTE_P__9c6c97f2_07c8_47c5_9062_1d3e"/>
      <w:bookmarkStart w:id="306" w:name="_PAGE__4_883f2335_5cef_4317_a404_0e3e465"/>
      <w:bookmarkStart w:id="307" w:name="_PAR__1_b394c49c_5d32_47f2_a5bd_2377de98"/>
      <w:bookmarkStart w:id="308" w:name="_LINE__1_abb2db24_a5bc_4d6a_9a29_a1641a0"/>
      <w:bookmarkStart w:id="309" w:name="_PROCESSED_CHANGE__7e7837f8_d08f_4027_83"/>
      <w:bookmarkEnd w:id="195"/>
      <w:bookmarkEnd w:id="296"/>
      <w:r>
        <w:rPr>
          <w:rFonts w:ascii="Arial" w:eastAsia="Arial" w:hAnsi="Arial" w:cs="Arial"/>
          <w:strike/>
        </w:rPr>
        <w:t>A</w:t>
      </w:r>
      <w:bookmarkEnd w:id="304"/>
      <w:r>
        <w:rPr>
          <w:rFonts w:ascii="Arial" w:eastAsia="Arial" w:hAnsi="Arial" w:cs="Arial"/>
          <w:strike/>
        </w:rPr>
        <w:t xml:space="preserve">.  </w:t>
      </w:r>
      <w:bookmarkStart w:id="310" w:name="_STATUTE_CONTENT__998d6b66_8137_437d_ac8"/>
      <w:r>
        <w:rPr>
          <w:rFonts w:ascii="Arial" w:eastAsia="Arial" w:hAnsi="Arial" w:cs="Arial"/>
          <w:strike/>
        </w:rPr>
        <w:t>The number of program completers;</w:t>
      </w:r>
      <w:bookmarkEnd w:id="308"/>
      <w:bookmarkEnd w:id="310"/>
    </w:p>
    <w:p w:rsidR="005B4411" w:rsidP="005B4411">
      <w:pPr>
        <w:ind w:left="720"/>
        <w:rPr>
          <w:rFonts w:ascii="Arial" w:eastAsia="Arial" w:hAnsi="Arial" w:cs="Arial"/>
        </w:rPr>
      </w:pPr>
      <w:bookmarkStart w:id="311" w:name="_STATUTE_NUMBER__8c76eade_013c_4c0a_b20e"/>
      <w:bookmarkStart w:id="312" w:name="_STATUTE_P__0cab2015_ea2d_47eb_8c1d_5471"/>
      <w:bookmarkStart w:id="313" w:name="_PAR__2_54141da8_957e_46a1_9333_c657cc8f"/>
      <w:bookmarkStart w:id="314" w:name="_LINE__2_4628a110_ad85_42a2_9e36_de4b833"/>
      <w:bookmarkStart w:id="315" w:name="_PROCESSED_CHANGE__3ababf76_a97b_42d8_80"/>
      <w:bookmarkEnd w:id="305"/>
      <w:bookmarkEnd w:id="307"/>
      <w:bookmarkEnd w:id="309"/>
      <w:r>
        <w:rPr>
          <w:rFonts w:ascii="Arial" w:eastAsia="Arial" w:hAnsi="Arial" w:cs="Arial"/>
          <w:u w:val="single"/>
        </w:rPr>
        <w:t>A-1</w:t>
      </w:r>
      <w:bookmarkEnd w:id="311"/>
      <w:r>
        <w:rPr>
          <w:rFonts w:ascii="Arial" w:eastAsia="Arial" w:hAnsi="Arial" w:cs="Arial"/>
          <w:u w:val="single"/>
        </w:rPr>
        <w:t xml:space="preserve">.  </w:t>
      </w:r>
      <w:bookmarkStart w:id="316" w:name="_STATUTE_CONTENT__31d89a9c_c111_43db_a85"/>
      <w:r>
        <w:rPr>
          <w:rFonts w:ascii="Arial" w:eastAsia="Arial" w:hAnsi="Arial" w:cs="Arial"/>
          <w:u w:val="single"/>
        </w:rPr>
        <w:t>For each educator preparation program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program's</w:t>
      </w:r>
      <w:r>
        <w:rPr>
          <w:rFonts w:ascii="Arial" w:eastAsia="Arial" w:hAnsi="Arial" w:cs="Arial"/>
          <w:u w:val="single"/>
        </w:rPr>
        <w:t xml:space="preserve"> authorization status, time </w:t>
      </w:r>
      <w:bookmarkStart w:id="317" w:name="_LINE__3_b7123c97_ac73_438a_bab1_c264333"/>
      <w:bookmarkEnd w:id="314"/>
      <w:r>
        <w:rPr>
          <w:rFonts w:ascii="Arial" w:eastAsia="Arial" w:hAnsi="Arial" w:cs="Arial"/>
          <w:u w:val="single"/>
        </w:rPr>
        <w:t>of next review and added or subtracted approved programs within the past year</w:t>
      </w:r>
      <w:r>
        <w:rPr>
          <w:rFonts w:ascii="Arial" w:eastAsia="Arial" w:hAnsi="Arial" w:cs="Arial"/>
          <w:u w:val="single"/>
        </w:rPr>
        <w:t>;</w:t>
      </w:r>
      <w:bookmarkEnd w:id="317"/>
    </w:p>
    <w:p w:rsidR="005B4411" w:rsidP="005B4411">
      <w:pPr>
        <w:ind w:left="720"/>
        <w:rPr>
          <w:rFonts w:ascii="Arial" w:eastAsia="Arial" w:hAnsi="Arial" w:cs="Arial"/>
        </w:rPr>
      </w:pPr>
      <w:bookmarkStart w:id="318" w:name="_STATUTE_NUMBER__642721e5_59d3_44eb_aaa7"/>
      <w:bookmarkStart w:id="319" w:name="_STATUTE_P__817afa22_2037_4127_a61a_1f5d"/>
      <w:bookmarkStart w:id="320" w:name="_PAR__3_a237367f_ca81_46f3_95ff_85572046"/>
      <w:bookmarkStart w:id="321" w:name="_LINE__4_97f9c5c2_a1a4_4027_94df_6fc6b23"/>
      <w:bookmarkEnd w:id="312"/>
      <w:bookmarkEnd w:id="313"/>
      <w:bookmarkEnd w:id="315"/>
      <w:bookmarkEnd w:id="316"/>
      <w:r>
        <w:rPr>
          <w:rFonts w:ascii="Arial" w:eastAsia="Arial" w:hAnsi="Arial" w:cs="Arial"/>
        </w:rPr>
        <w:t>B</w:t>
      </w:r>
      <w:bookmarkEnd w:id="318"/>
      <w:r>
        <w:rPr>
          <w:rFonts w:ascii="Arial" w:eastAsia="Arial" w:hAnsi="Arial" w:cs="Arial"/>
        </w:rPr>
        <w:t xml:space="preserve">.  </w:t>
      </w:r>
      <w:bookmarkStart w:id="322" w:name="_STATUTE_CONTENT__71a8f104_213a_4018_911"/>
      <w:r>
        <w:rPr>
          <w:rFonts w:ascii="Arial" w:eastAsia="Arial" w:hAnsi="Arial" w:cs="Arial"/>
        </w:rPr>
        <w:t>The</w:t>
      </w:r>
      <w:bookmarkStart w:id="323" w:name="_PROCESSED_CHANGE__9a6dc782_228f_4b28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annual</w:t>
      </w:r>
      <w:bookmarkEnd w:id="323"/>
      <w:r>
        <w:rPr>
          <w:rFonts w:ascii="Arial" w:eastAsia="Arial" w:hAnsi="Arial" w:cs="Arial"/>
        </w:rPr>
        <w:t xml:space="preserve"> number of</w:t>
      </w:r>
      <w:bookmarkStart w:id="324" w:name="_PROCESSED_CHANGE__ab188193_661f_42d6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program completers</w:t>
      </w:r>
      <w:bookmarkStart w:id="325" w:name="_PROCESSED_CHANGE__f2dbb0ab_a719_4178_aa"/>
      <w:bookmarkEnd w:id="3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applicants</w:t>
      </w:r>
      <w:bookmarkEnd w:id="325"/>
      <w:r>
        <w:rPr>
          <w:rFonts w:ascii="Arial" w:eastAsia="Arial" w:hAnsi="Arial" w:cs="Arial"/>
        </w:rPr>
        <w:t xml:space="preserve"> who</w:t>
      </w:r>
      <w:bookmarkStart w:id="326" w:name="_PROCESSED_CHANGE__0564425e_3b9e_4f05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pass the teacher </w:t>
      </w:r>
      <w:bookmarkStart w:id="327" w:name="_LINE__5_3faaa079_0fbf_4245_b9e9_1623383"/>
      <w:bookmarkEnd w:id="321"/>
      <w:r>
        <w:rPr>
          <w:rFonts w:ascii="Arial" w:eastAsia="Arial" w:hAnsi="Arial" w:cs="Arial"/>
          <w:strike/>
        </w:rPr>
        <w:t xml:space="preserve">qualifying examinations under </w:t>
      </w:r>
      <w:bookmarkStart w:id="328" w:name="_CROSS_REFERENCE__119a436b_ec04_4e46_96e"/>
      <w:r>
        <w:rPr>
          <w:rFonts w:ascii="Arial" w:eastAsia="Arial" w:hAnsi="Arial" w:cs="Arial"/>
          <w:strike/>
        </w:rPr>
        <w:t>section 13032</w:t>
      </w:r>
      <w:bookmarkEnd w:id="328"/>
      <w:r>
        <w:rPr>
          <w:rFonts w:ascii="Arial" w:eastAsia="Arial" w:hAnsi="Arial" w:cs="Arial"/>
          <w:strike/>
        </w:rPr>
        <w:t xml:space="preserve"> and the number of those who</w:t>
      </w:r>
      <w:bookmarkEnd w:id="326"/>
      <w:r>
        <w:rPr>
          <w:rFonts w:ascii="Arial" w:eastAsia="Arial" w:hAnsi="Arial" w:cs="Arial"/>
        </w:rPr>
        <w:t xml:space="preserve"> attain a</w:t>
      </w:r>
      <w:bookmarkStart w:id="329" w:name="_PROCESSED_CHANGE__bcafe5a2_c367_4239_b7"/>
      <w:r>
        <w:rPr>
          <w:rFonts w:ascii="Arial" w:eastAsia="Arial" w:hAnsi="Arial" w:cs="Arial"/>
        </w:rPr>
        <w:t xml:space="preserve"> </w:t>
      </w:r>
      <w:bookmarkStart w:id="330" w:name="_LINE__6_6c9ac54c_ddf8_4c5f_a9c7_84c3532"/>
      <w:bookmarkEnd w:id="327"/>
      <w:r>
        <w:rPr>
          <w:rFonts w:ascii="Arial" w:eastAsia="Arial" w:hAnsi="Arial" w:cs="Arial"/>
          <w:u w:val="single"/>
        </w:rPr>
        <w:t>conditional,</w:t>
      </w:r>
      <w:bookmarkEnd w:id="329"/>
      <w:r>
        <w:rPr>
          <w:rFonts w:ascii="Arial" w:eastAsia="Arial" w:hAnsi="Arial" w:cs="Arial"/>
        </w:rPr>
        <w:t xml:space="preserve"> professional</w:t>
      </w:r>
      <w:bookmarkStart w:id="331" w:name="_PROCESSED_CHANGE__586e6814_dba0_4ab9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emergency</w:t>
      </w:r>
      <w:bookmarkEnd w:id="331"/>
      <w:r>
        <w:rPr>
          <w:rFonts w:ascii="Arial" w:eastAsia="Arial" w:hAnsi="Arial" w:cs="Arial"/>
        </w:rPr>
        <w:t xml:space="preserve"> teacher certificate in the State</w:t>
      </w:r>
      <w:bookmarkStart w:id="332" w:name="_PROCESSED_CHANGE__2f4fcb94_8a39_4995_b2"/>
      <w:r>
        <w:rPr>
          <w:rFonts w:ascii="Arial" w:eastAsia="Arial" w:hAnsi="Arial" w:cs="Arial"/>
          <w:u w:val="single"/>
        </w:rPr>
        <w:t xml:space="preserve">, broken down by </w:t>
      </w:r>
      <w:bookmarkStart w:id="333" w:name="_LINE__7_8a5d8724_fdf3_4515_bd6b_0605171"/>
      <w:bookmarkEnd w:id="330"/>
      <w:r>
        <w:rPr>
          <w:rFonts w:ascii="Arial" w:eastAsia="Arial" w:hAnsi="Arial" w:cs="Arial"/>
          <w:u w:val="single"/>
        </w:rPr>
        <w:t>type</w:t>
      </w:r>
      <w:r>
        <w:rPr>
          <w:rFonts w:ascii="Arial" w:eastAsia="Arial" w:hAnsi="Arial" w:cs="Arial"/>
          <w:u w:val="single"/>
        </w:rPr>
        <w:t xml:space="preserve"> of certificate</w:t>
      </w:r>
      <w:bookmarkEnd w:id="332"/>
      <w:r>
        <w:rPr>
          <w:rFonts w:ascii="Arial" w:eastAsia="Arial" w:hAnsi="Arial" w:cs="Arial"/>
        </w:rPr>
        <w:t>;</w:t>
      </w:r>
      <w:bookmarkEnd w:id="322"/>
      <w:bookmarkEnd w:id="333"/>
    </w:p>
    <w:p w:rsidR="005B4411" w:rsidP="005B4411">
      <w:pPr>
        <w:ind w:left="720"/>
        <w:rPr>
          <w:rFonts w:ascii="Arial" w:eastAsia="Arial" w:hAnsi="Arial" w:cs="Arial"/>
        </w:rPr>
      </w:pPr>
      <w:bookmarkStart w:id="334" w:name="_STATUTE_NUMBER__666d463b_b560_44d5_8e67"/>
      <w:bookmarkStart w:id="335" w:name="_STATUTE_P__db512f12_5421_4c71_b1be_dc71"/>
      <w:bookmarkStart w:id="336" w:name="_PAR__4_a5ad533a_2c61_454b_8d72_bd9b8be2"/>
      <w:bookmarkStart w:id="337" w:name="_LINE__8_9eeb7f8b_504c_43f5_9487_0c24e43"/>
      <w:bookmarkEnd w:id="319"/>
      <w:bookmarkEnd w:id="320"/>
      <w:r>
        <w:rPr>
          <w:rFonts w:ascii="Arial" w:eastAsia="Arial" w:hAnsi="Arial" w:cs="Arial"/>
        </w:rPr>
        <w:t>C</w:t>
      </w:r>
      <w:bookmarkEnd w:id="334"/>
      <w:r>
        <w:rPr>
          <w:rFonts w:ascii="Arial" w:eastAsia="Arial" w:hAnsi="Arial" w:cs="Arial"/>
        </w:rPr>
        <w:t xml:space="preserve">.  </w:t>
      </w:r>
      <w:bookmarkStart w:id="338" w:name="_STATUTE_CONTENT__ca87d5d0_f621_4294_a69"/>
      <w:r>
        <w:rPr>
          <w:rFonts w:ascii="Arial" w:eastAsia="Arial" w:hAnsi="Arial" w:cs="Arial"/>
        </w:rPr>
        <w:t>The</w:t>
      </w:r>
      <w:bookmarkStart w:id="339" w:name="_PROCESSED_CHANGE__d72fc38f_281d_4128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annual</w:t>
      </w:r>
      <w:bookmarkEnd w:id="339"/>
      <w:r>
        <w:rPr>
          <w:rFonts w:ascii="Arial" w:eastAsia="Arial" w:hAnsi="Arial" w:cs="Arial"/>
        </w:rPr>
        <w:t xml:space="preserve"> number of</w:t>
      </w:r>
      <w:bookmarkStart w:id="340" w:name="_PROCESSED_CHANGE__3a0a1d0c_0fbd_4d4b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program</w:t>
      </w:r>
      <w:r>
        <w:rPr>
          <w:rFonts w:ascii="Arial" w:eastAsia="Arial" w:hAnsi="Arial" w:cs="Arial"/>
          <w:strike/>
        </w:rPr>
        <w:t xml:space="preserve"> completers</w:t>
      </w:r>
      <w:bookmarkStart w:id="341" w:name="_PROCESSED_CHANGE__44e128bd_50a1_48d0_9e"/>
      <w:bookmarkEnd w:id="3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educators</w:t>
      </w:r>
      <w:bookmarkEnd w:id="341"/>
      <w:r>
        <w:rPr>
          <w:rFonts w:ascii="Arial" w:eastAsia="Arial" w:hAnsi="Arial" w:cs="Arial"/>
        </w:rPr>
        <w:t xml:space="preserve"> who proceed from a </w:t>
      </w:r>
      <w:bookmarkStart w:id="342" w:name="_LINE__9_95ba2cd8_fa52_4e22_bc0d_2659097"/>
      <w:bookmarkEnd w:id="337"/>
      <w:r>
        <w:rPr>
          <w:rFonts w:ascii="Arial" w:eastAsia="Arial" w:hAnsi="Arial" w:cs="Arial"/>
        </w:rPr>
        <w:t>conditional</w:t>
      </w:r>
      <w:bookmarkStart w:id="343" w:name="_PROCESSED_CHANGE__6b553217_2507_4808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emergency</w:t>
      </w:r>
      <w:bookmarkEnd w:id="343"/>
      <w:r>
        <w:rPr>
          <w:rFonts w:ascii="Arial" w:eastAsia="Arial" w:hAnsi="Arial" w:cs="Arial"/>
        </w:rPr>
        <w:t xml:space="preserve"> certificate to a professional certificate;</w:t>
      </w:r>
      <w:bookmarkStart w:id="344" w:name="_PROCESSED_CHANGE__587b3a83_182c_4efb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38"/>
      <w:bookmarkEnd w:id="342"/>
      <w:bookmarkEnd w:id="344"/>
    </w:p>
    <w:p w:rsidR="005B4411" w:rsidP="005B4411">
      <w:pPr>
        <w:ind w:left="720"/>
        <w:rPr>
          <w:rFonts w:ascii="Arial" w:eastAsia="Arial" w:hAnsi="Arial" w:cs="Arial"/>
        </w:rPr>
      </w:pPr>
      <w:bookmarkStart w:id="345" w:name="_STATUTE_NUMBER__0df6ac3e_9691_4adb_a591"/>
      <w:bookmarkStart w:id="346" w:name="_STATUTE_P__c0d991b4_2e99_4b3f_9de2_bea9"/>
      <w:bookmarkStart w:id="347" w:name="_PAR__5_2ab20ec3_d6a5_48f8_8afd_932760ca"/>
      <w:bookmarkStart w:id="348" w:name="_LINE__10_83cd302a_9042_46a7_8077_d3eb81"/>
      <w:bookmarkEnd w:id="335"/>
      <w:bookmarkEnd w:id="336"/>
      <w:r>
        <w:rPr>
          <w:rFonts w:ascii="Arial" w:eastAsia="Arial" w:hAnsi="Arial" w:cs="Arial"/>
        </w:rPr>
        <w:t>D</w:t>
      </w:r>
      <w:bookmarkEnd w:id="345"/>
      <w:r>
        <w:rPr>
          <w:rFonts w:ascii="Arial" w:eastAsia="Arial" w:hAnsi="Arial" w:cs="Arial"/>
        </w:rPr>
        <w:t xml:space="preserve">.  </w:t>
      </w:r>
      <w:bookmarkStart w:id="349" w:name="_STATUTE_CONTENT__fb62e3e5_bcd8_4232_83d"/>
      <w:r>
        <w:rPr>
          <w:rFonts w:ascii="Arial" w:eastAsia="Arial" w:hAnsi="Arial" w:cs="Arial"/>
        </w:rPr>
        <w:t>The number of</w:t>
      </w:r>
      <w:bookmarkStart w:id="350" w:name="_PROCESSED_CHANGE__3f1cb689_df3a_4756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program completers</w:t>
      </w:r>
      <w:bookmarkStart w:id="351" w:name="_PROCESSED_CHANGE__b39c90d5_a6be_4b73_be"/>
      <w:bookmarkEnd w:id="3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educators</w:t>
      </w:r>
      <w:bookmarkEnd w:id="351"/>
      <w:r>
        <w:rPr>
          <w:rFonts w:ascii="Arial" w:eastAsia="Arial" w:hAnsi="Arial" w:cs="Arial"/>
        </w:rPr>
        <w:t xml:space="preserve"> who are teaching in schools in this </w:t>
      </w:r>
      <w:bookmarkStart w:id="352" w:name="_LINE__11_c6ea58a1_7ba5_49ec_b831_702f06"/>
      <w:bookmarkEnd w:id="348"/>
      <w:r>
        <w:rPr>
          <w:rFonts w:ascii="Arial" w:eastAsia="Arial" w:hAnsi="Arial" w:cs="Arial"/>
        </w:rPr>
        <w:t>State 3 and 5 years after they</w:t>
      </w:r>
      <w:bookmarkStart w:id="353" w:name="_PROCESSED_CHANGE__2ada0516_70df_4028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complete that educator preparation program.</w:t>
      </w:r>
      <w:bookmarkStart w:id="354" w:name="_PROCESSED_CHANGE__94103851_280f_4f71_a4"/>
      <w:bookmarkEnd w:id="3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btain </w:t>
      </w:r>
      <w:bookmarkStart w:id="355" w:name="_LINE__12_5ee58e47_e9c4_4a00_ba10_66ceee"/>
      <w:bookmarkEnd w:id="352"/>
      <w:r>
        <w:rPr>
          <w:rFonts w:ascii="Arial" w:eastAsia="Arial" w:hAnsi="Arial" w:cs="Arial"/>
          <w:u w:val="single"/>
        </w:rPr>
        <w:t xml:space="preserve">conditional, professional or emergency </w:t>
      </w:r>
      <w:r>
        <w:rPr>
          <w:rFonts w:ascii="Arial" w:eastAsia="Arial" w:hAnsi="Arial" w:cs="Arial"/>
          <w:u w:val="single"/>
        </w:rPr>
        <w:t>certification; and</w:t>
      </w:r>
      <w:bookmarkEnd w:id="349"/>
      <w:bookmarkEnd w:id="354"/>
      <w:bookmarkEnd w:id="355"/>
    </w:p>
    <w:p w:rsidR="005B4411" w:rsidP="005B4411">
      <w:pPr>
        <w:ind w:left="720"/>
        <w:rPr>
          <w:rFonts w:ascii="Arial" w:eastAsia="Arial" w:hAnsi="Arial" w:cs="Arial"/>
        </w:rPr>
      </w:pPr>
      <w:bookmarkStart w:id="356" w:name="_STATUTE_NUMBER__2a974636_9d55_42e1_81fc"/>
      <w:bookmarkStart w:id="357" w:name="_STATUTE_P__fa99dfb4_65dd_4838_82f3_2343"/>
      <w:bookmarkStart w:id="358" w:name="_PAR__6_7efda4d4_d75c_4894_8acd_7884dc83"/>
      <w:bookmarkStart w:id="359" w:name="_LINE__13_85d1822b_6dd6_4f61_acd0_6b92c2"/>
      <w:bookmarkStart w:id="360" w:name="_PROCESSED_CHANGE__2e565e4c_e5ef_4431_87"/>
      <w:bookmarkEnd w:id="346"/>
      <w:bookmarkEnd w:id="347"/>
      <w:r>
        <w:rPr>
          <w:rFonts w:ascii="Arial" w:eastAsia="Arial" w:hAnsi="Arial" w:cs="Arial"/>
          <w:u w:val="single"/>
        </w:rPr>
        <w:t>E</w:t>
      </w:r>
      <w:bookmarkEnd w:id="356"/>
      <w:r>
        <w:rPr>
          <w:rFonts w:ascii="Arial" w:eastAsia="Arial" w:hAnsi="Arial" w:cs="Arial"/>
          <w:u w:val="single"/>
        </w:rPr>
        <w:t xml:space="preserve">.  </w:t>
      </w:r>
      <w:bookmarkStart w:id="361" w:name="_STATUTE_CONTENT__5e4b8014_497f_4cdc_9cc"/>
      <w:r>
        <w:rPr>
          <w:rFonts w:ascii="Arial" w:eastAsia="Arial" w:hAnsi="Arial" w:cs="Arial"/>
          <w:u w:val="single"/>
        </w:rPr>
        <w:t>Work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>ce shortage data provided to the United States Department of Education.</w:t>
      </w:r>
      <w:bookmarkEnd w:id="359"/>
    </w:p>
    <w:p w:rsidR="005B4411" w:rsidP="005B441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2" w:name="_SUMMARY__8ce52e26_2d67_420c_8c94_15568c"/>
      <w:bookmarkStart w:id="363" w:name="_PAR__7_d0cdbe4f_53f2_4fcf_9c96_3a17765a"/>
      <w:bookmarkStart w:id="364" w:name="_LINE__14_706b37d1_ffe9_491f_bf08_e446cb"/>
      <w:bookmarkEnd w:id="8"/>
      <w:bookmarkEnd w:id="289"/>
      <w:bookmarkEnd w:id="295"/>
      <w:bookmarkEnd w:id="357"/>
      <w:bookmarkEnd w:id="358"/>
      <w:bookmarkEnd w:id="360"/>
      <w:bookmarkEnd w:id="361"/>
      <w:r>
        <w:rPr>
          <w:rFonts w:ascii="Arial" w:eastAsia="Arial" w:hAnsi="Arial" w:cs="Arial"/>
          <w:b/>
          <w:sz w:val="24"/>
        </w:rPr>
        <w:t>SUMMARY</w:t>
      </w:r>
      <w:bookmarkEnd w:id="364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365" w:name="_PAR__8_eb132366_b1b6_4123_9ba3_e5e7836f"/>
      <w:bookmarkStart w:id="366" w:name="_LINE__15_b47afcf3_eed0_495d_a499_46892b"/>
      <w:bookmarkEnd w:id="363"/>
      <w:r>
        <w:rPr>
          <w:rFonts w:ascii="Arial" w:eastAsia="Arial" w:hAnsi="Arial" w:cs="Arial"/>
        </w:rPr>
        <w:t xml:space="preserve">This bill updates various provisions of law that require the Department of Education to </w:t>
      </w:r>
      <w:bookmarkStart w:id="367" w:name="_LINE__16_07d2a547_dc82_49bc_9712_25fc5e"/>
      <w:bookmarkEnd w:id="366"/>
      <w:r>
        <w:rPr>
          <w:rFonts w:ascii="Arial" w:eastAsia="Arial" w:hAnsi="Arial" w:cs="Arial"/>
        </w:rPr>
        <w:t xml:space="preserve">make annual reports to the Legislature. The bill changes the reporting dates of several </w:t>
      </w:r>
      <w:bookmarkStart w:id="368" w:name="_LINE__17_a0108066_e2b1_43b0_880b_adea77"/>
      <w:bookmarkEnd w:id="367"/>
      <w:r>
        <w:rPr>
          <w:rFonts w:ascii="Arial" w:eastAsia="Arial" w:hAnsi="Arial" w:cs="Arial"/>
        </w:rPr>
        <w:t xml:space="preserve">required annual reports. It also changes the type of information the department must include </w:t>
      </w:r>
      <w:bookmarkStart w:id="369" w:name="_LINE__18_9f3ef3a9_0240_4644_85c0_e3cdb3"/>
      <w:bookmarkEnd w:id="368"/>
      <w:r>
        <w:rPr>
          <w:rFonts w:ascii="Arial" w:eastAsia="Arial" w:hAnsi="Arial" w:cs="Arial"/>
        </w:rPr>
        <w:t xml:space="preserve">in: </w:t>
      </w:r>
      <w:bookmarkEnd w:id="369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370" w:name="_PAR__9_385e57f4_8b01_4618_beb1_18092308"/>
      <w:bookmarkStart w:id="371" w:name="_LINE__19_4705d5b8_ab9a_4183_bb50_fe95d1"/>
      <w:bookmarkEnd w:id="365"/>
      <w:r>
        <w:rPr>
          <w:rFonts w:ascii="Arial" w:eastAsia="Arial" w:hAnsi="Arial" w:cs="Arial"/>
        </w:rPr>
        <w:t>1. Its report concerning the Child Development Services System;</w:t>
      </w:r>
      <w:bookmarkEnd w:id="371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372" w:name="_PAR__10_ed45b8dc_5dc6_4304_8513_a17be42"/>
      <w:bookmarkStart w:id="373" w:name="_LINE__20_dccc4b52_8672_48e9_be2b_7ff06e"/>
      <w:bookmarkEnd w:id="370"/>
      <w:r>
        <w:rPr>
          <w:rFonts w:ascii="Arial" w:eastAsia="Arial" w:hAnsi="Arial" w:cs="Arial"/>
        </w:rPr>
        <w:t xml:space="preserve">2. Its report during the period in which school administrative units are transitioning to </w:t>
      </w:r>
      <w:bookmarkStart w:id="374" w:name="_LINE__21_897c6064_0e5f_4344_b21d_b9889d"/>
      <w:bookmarkEnd w:id="373"/>
      <w:r>
        <w:rPr>
          <w:rFonts w:ascii="Arial" w:eastAsia="Arial" w:hAnsi="Arial" w:cs="Arial"/>
        </w:rPr>
        <w:t xml:space="preserve">take over responsibility of child find activities and for ensuring a free, appropriate public </w:t>
      </w:r>
      <w:bookmarkStart w:id="375" w:name="_LINE__22_576e702e_58ba_4c9a_8b36_347142"/>
      <w:bookmarkEnd w:id="374"/>
      <w:r>
        <w:rPr>
          <w:rFonts w:ascii="Arial" w:eastAsia="Arial" w:hAnsi="Arial" w:cs="Arial"/>
        </w:rPr>
        <w:t xml:space="preserve">education for children eligible under Part B, Section 619 of the federal Individuals with </w:t>
      </w:r>
      <w:bookmarkStart w:id="376" w:name="_LINE__23_a86f2617_6228_4c7d_ac79_a6360a"/>
      <w:bookmarkEnd w:id="375"/>
      <w:r>
        <w:rPr>
          <w:rFonts w:ascii="Arial" w:eastAsia="Arial" w:hAnsi="Arial" w:cs="Arial"/>
        </w:rPr>
        <w:t xml:space="preserve">Disabilities Education Act; and </w:t>
      </w:r>
      <w:bookmarkEnd w:id="376"/>
    </w:p>
    <w:p w:rsidR="005B4411" w:rsidP="005B4411">
      <w:pPr>
        <w:ind w:left="360" w:firstLine="360"/>
        <w:rPr>
          <w:rFonts w:ascii="Arial" w:eastAsia="Arial" w:hAnsi="Arial" w:cs="Arial"/>
        </w:rPr>
      </w:pPr>
      <w:bookmarkStart w:id="377" w:name="_PAR__11_c6af996d_f77c_4600_9a80_59341c4"/>
      <w:bookmarkStart w:id="378" w:name="_LINE__24_00d9791f_3a58_45a7_a4cc_c5b19c"/>
      <w:bookmarkEnd w:id="372"/>
      <w:r>
        <w:rPr>
          <w:rFonts w:ascii="Arial" w:eastAsia="Arial" w:hAnsi="Arial" w:cs="Arial"/>
        </w:rPr>
        <w:t xml:space="preserve">3. Its reports related to educator workforce preparation and postsecondary retention </w:t>
      </w:r>
      <w:bookmarkStart w:id="379" w:name="_LINE__25_2c791912_5ca8_49da_adcb_fa20bb"/>
      <w:bookmarkEnd w:id="378"/>
      <w:r>
        <w:rPr>
          <w:rFonts w:ascii="Arial" w:eastAsia="Arial" w:hAnsi="Arial" w:cs="Arial"/>
        </w:rPr>
        <w:t>and graduation rates.</w:t>
      </w:r>
      <w:bookmarkEnd w:id="379"/>
    </w:p>
    <w:bookmarkEnd w:id="1"/>
    <w:bookmarkEnd w:id="2"/>
    <w:bookmarkEnd w:id="306"/>
    <w:bookmarkEnd w:id="362"/>
    <w:bookmarkEnd w:id="37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Department of Education Reporting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441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