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RECOGNIZING MAY 5, 2023 AS MISSING AND MURDERED INDIGENOUS PERSONS AWARENESS DAY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Twenty-three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RECOGNIZING MAY 5, 2023 AS MISSING AND MURDERED INDIGENOUS PERSONS AWARENESS DAY</w:t>
      </w:r>
    </w:p>
    <w:p w:rsidR="000561DB" w:rsidP="000561DB">
      <w:pPr>
        <w:ind w:left="360" w:firstLine="360"/>
        <w:rPr>
          <w:rFonts w:ascii="Arial" w:eastAsia="Arial" w:hAnsi="Arial" w:cs="Arial"/>
        </w:rPr>
      </w:pPr>
      <w:bookmarkStart w:id="0" w:name="_WHEREAS_CLAUSE__f02c0f02_26c2_411d_9645"/>
      <w:bookmarkStart w:id="1" w:name="_DOC_BODY_CONTENT__7dd8383a_9cb1_4426_9d"/>
      <w:bookmarkStart w:id="2" w:name="_DOC_BODY__43778178_7046_46be_96ac_4ec60"/>
      <w:bookmarkStart w:id="3" w:name="_DOC_BODY_CONTAINER__a6603c2c_c194_47af_"/>
      <w:bookmarkStart w:id="4" w:name="_PAGE__1_65417e51_b9c2_4efb_9f5a_bc65f68"/>
      <w:bookmarkStart w:id="5" w:name="_PAR__1_38531fa2_d3b1_4f72_b0ee_b191af91"/>
      <w:bookmarkStart w:id="6" w:name="_LINE__1_c10afbd2_f826_42a6_81a7_4fc9689"/>
      <w:r>
        <w:rPr>
          <w:rFonts w:ascii="Arial" w:eastAsia="Arial" w:hAnsi="Arial" w:cs="Arial"/>
          <w:b/>
        </w:rPr>
        <w:t xml:space="preserve">WHEREAS, </w:t>
      </w:r>
      <w:r w:rsidRPr="00E31C91">
        <w:rPr>
          <w:rFonts w:ascii="Arial" w:eastAsia="Arial" w:hAnsi="Arial" w:cs="Arial"/>
        </w:rPr>
        <w:t xml:space="preserve">there are thousands of unsolved cases of missing and murdered Native </w:t>
      </w:r>
      <w:bookmarkStart w:id="7" w:name="_LINE__2_d54ecd42_dabe_4a11_80cd_ff3882f"/>
      <w:bookmarkEnd w:id="6"/>
      <w:r w:rsidRPr="00E31C91">
        <w:rPr>
          <w:rFonts w:ascii="Arial" w:eastAsia="Arial" w:hAnsi="Arial" w:cs="Arial"/>
        </w:rPr>
        <w:t>Americans, including high case rates involving women and girls</w:t>
      </w:r>
      <w:r>
        <w:rPr>
          <w:rFonts w:ascii="Arial" w:eastAsia="Arial" w:hAnsi="Arial" w:cs="Arial"/>
        </w:rPr>
        <w:t>, including</w:t>
      </w:r>
      <w:r w:rsidRPr="00E31C91">
        <w:rPr>
          <w:rFonts w:ascii="Arial" w:eastAsia="Arial" w:hAnsi="Arial" w:cs="Arial"/>
        </w:rPr>
        <w:t xml:space="preserve"> transgender women </w:t>
      </w:r>
      <w:bookmarkStart w:id="8" w:name="_LINE__3_579d7f13_71ef_4dd3_894d_ad6358f"/>
      <w:bookmarkEnd w:id="7"/>
      <w:r w:rsidRPr="00E31C91">
        <w:rPr>
          <w:rFonts w:ascii="Arial" w:eastAsia="Arial" w:hAnsi="Arial" w:cs="Arial"/>
        </w:rPr>
        <w:t>and girls; and</w:t>
      </w:r>
      <w:bookmarkEnd w:id="8"/>
    </w:p>
    <w:p w:rsidR="000561DB" w:rsidP="000561DB">
      <w:pPr>
        <w:ind w:left="360" w:firstLine="360"/>
        <w:rPr>
          <w:rFonts w:ascii="Arial" w:eastAsia="Arial" w:hAnsi="Arial" w:cs="Arial"/>
        </w:rPr>
      </w:pPr>
      <w:bookmarkStart w:id="9" w:name="_WHEREAS_CLAUSE__f78ec48a_fc7a_4c75_a2af"/>
      <w:bookmarkStart w:id="10" w:name="_PAR__2_188f50ab_7177_4e9e_84d2_bc14935f"/>
      <w:bookmarkStart w:id="11" w:name="_LINE__4_f01b8e62_1143_432b_8399_ecffb97"/>
      <w:bookmarkEnd w:id="0"/>
      <w:bookmarkEnd w:id="5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the number of </w:t>
      </w:r>
      <w:r w:rsidRPr="00E31C91">
        <w:rPr>
          <w:rFonts w:ascii="Arial" w:eastAsia="Arial" w:hAnsi="Arial" w:cs="Arial"/>
        </w:rPr>
        <w:t xml:space="preserve">these cases </w:t>
      </w:r>
      <w:r>
        <w:rPr>
          <w:rFonts w:ascii="Arial" w:eastAsia="Arial" w:hAnsi="Arial" w:cs="Arial"/>
        </w:rPr>
        <w:t>is</w:t>
      </w:r>
      <w:r w:rsidRPr="00E31C91">
        <w:rPr>
          <w:rFonts w:ascii="Arial" w:eastAsia="Arial" w:hAnsi="Arial" w:cs="Arial"/>
        </w:rPr>
        <w:t xml:space="preserve"> disproportiona</w:t>
      </w:r>
      <w:r>
        <w:rPr>
          <w:rFonts w:ascii="Arial" w:eastAsia="Arial" w:hAnsi="Arial" w:cs="Arial"/>
        </w:rPr>
        <w:t>tely</w:t>
      </w:r>
      <w:r w:rsidRPr="00E31C91">
        <w:rPr>
          <w:rFonts w:ascii="Arial" w:eastAsia="Arial" w:hAnsi="Arial" w:cs="Arial"/>
        </w:rPr>
        <w:t xml:space="preserve"> high compared to </w:t>
      </w:r>
      <w:r>
        <w:rPr>
          <w:rFonts w:ascii="Arial" w:eastAsia="Arial" w:hAnsi="Arial" w:cs="Arial"/>
        </w:rPr>
        <w:t xml:space="preserve">cases </w:t>
      </w:r>
      <w:bookmarkStart w:id="12" w:name="_LINE__5_92034e78_f9ab_449f_8b80_c6e00d9"/>
      <w:bookmarkEnd w:id="11"/>
      <w:r>
        <w:rPr>
          <w:rFonts w:ascii="Arial" w:eastAsia="Arial" w:hAnsi="Arial" w:cs="Arial"/>
        </w:rPr>
        <w:t>among the</w:t>
      </w:r>
      <w:r w:rsidRPr="00E31C91">
        <w:rPr>
          <w:rFonts w:ascii="Arial" w:eastAsia="Arial" w:hAnsi="Arial" w:cs="Arial"/>
        </w:rPr>
        <w:t xml:space="preserve"> population of the United States as a whole; and</w:t>
      </w:r>
      <w:bookmarkEnd w:id="12"/>
    </w:p>
    <w:p w:rsidR="000561DB" w:rsidP="000561DB">
      <w:pPr>
        <w:ind w:left="360" w:firstLine="360"/>
        <w:rPr>
          <w:rFonts w:ascii="Arial" w:eastAsia="Arial" w:hAnsi="Arial" w:cs="Arial"/>
        </w:rPr>
      </w:pPr>
      <w:bookmarkStart w:id="13" w:name="_WHEREAS_CLAUSE__a5c4e4d2_fd83_42eb_8a2a"/>
      <w:bookmarkStart w:id="14" w:name="_PAR__3_41a65d39_aaea_47b1_83d6_f74a2e67"/>
      <w:bookmarkStart w:id="15" w:name="_LINE__6_9bbd82ca_d2e5_4965_8157_15b3166"/>
      <w:bookmarkEnd w:id="9"/>
      <w:bookmarkEnd w:id="10"/>
      <w:r>
        <w:rPr>
          <w:rFonts w:ascii="Arial" w:eastAsia="Arial" w:hAnsi="Arial" w:cs="Arial"/>
          <w:b/>
        </w:rPr>
        <w:t xml:space="preserve">WHEREAS, </w:t>
      </w:r>
      <w:r w:rsidRPr="00E31C91">
        <w:rPr>
          <w:rFonts w:ascii="Arial" w:eastAsia="Arial" w:hAnsi="Arial" w:cs="Arial"/>
        </w:rPr>
        <w:t xml:space="preserve">failure to </w:t>
      </w:r>
      <w:r>
        <w:rPr>
          <w:rFonts w:ascii="Arial" w:eastAsia="Arial" w:hAnsi="Arial" w:cs="Arial"/>
        </w:rPr>
        <w:t>demonstrate</w:t>
      </w:r>
      <w:r w:rsidRPr="00E31C91">
        <w:rPr>
          <w:rFonts w:ascii="Arial" w:eastAsia="Arial" w:hAnsi="Arial" w:cs="Arial"/>
        </w:rPr>
        <w:t xml:space="preserve"> the necessary commitment to addressing and </w:t>
      </w:r>
      <w:bookmarkStart w:id="16" w:name="_LINE__7_d3e13b19_166b_4a2e_afad_6781fa4"/>
      <w:bookmarkEnd w:id="15"/>
      <w:r w:rsidRPr="00E31C91">
        <w:rPr>
          <w:rFonts w:ascii="Arial" w:eastAsia="Arial" w:hAnsi="Arial" w:cs="Arial"/>
        </w:rPr>
        <w:t xml:space="preserve">preventing this ongoing tragedy </w:t>
      </w:r>
      <w:r>
        <w:rPr>
          <w:rFonts w:ascii="Arial" w:eastAsia="Arial" w:hAnsi="Arial" w:cs="Arial"/>
        </w:rPr>
        <w:t>fails to honor</w:t>
      </w:r>
      <w:r w:rsidRPr="00E31C91">
        <w:rPr>
          <w:rFonts w:ascii="Arial" w:eastAsia="Arial" w:hAnsi="Arial" w:cs="Arial"/>
        </w:rPr>
        <w:t xml:space="preserve"> the dignity and humanity of each person who </w:t>
      </w:r>
      <w:bookmarkStart w:id="17" w:name="_LINE__8_d19aa10a_057a_4c07_8d36_ba893c5"/>
      <w:bookmarkEnd w:id="16"/>
      <w:r w:rsidRPr="00E31C91">
        <w:rPr>
          <w:rFonts w:ascii="Arial" w:eastAsia="Arial" w:hAnsi="Arial" w:cs="Arial"/>
        </w:rPr>
        <w:t>goes missing or is murdered; and</w:t>
      </w:r>
      <w:bookmarkEnd w:id="17"/>
    </w:p>
    <w:p w:rsidR="000561DB" w:rsidP="000561DB">
      <w:pPr>
        <w:ind w:left="360" w:firstLine="360"/>
        <w:rPr>
          <w:rFonts w:ascii="Arial" w:eastAsia="Arial" w:hAnsi="Arial" w:cs="Arial"/>
        </w:rPr>
      </w:pPr>
      <w:bookmarkStart w:id="18" w:name="_WHEREAS_CLAUSE__0bb0694a_7a84_4d8e_9a59"/>
      <w:bookmarkStart w:id="19" w:name="_PAR__4_e2f04de8_3411_417b_b952_0c298169"/>
      <w:bookmarkStart w:id="20" w:name="_LINE__9_fe6b67d2_7c18_4a38_a346_c7e315c"/>
      <w:bookmarkEnd w:id="13"/>
      <w:bookmarkEnd w:id="14"/>
      <w:r>
        <w:rPr>
          <w:rFonts w:ascii="Arial" w:eastAsia="Arial" w:hAnsi="Arial" w:cs="Arial"/>
          <w:b/>
        </w:rPr>
        <w:t xml:space="preserve">WHEREAS, </w:t>
      </w:r>
      <w:r w:rsidRPr="00E31C91">
        <w:rPr>
          <w:rFonts w:ascii="Arial" w:eastAsia="Arial" w:hAnsi="Arial" w:cs="Arial"/>
        </w:rPr>
        <w:t xml:space="preserve">it is necessary to work with </w:t>
      </w:r>
      <w:r>
        <w:rPr>
          <w:rFonts w:ascii="Arial" w:eastAsia="Arial" w:hAnsi="Arial" w:cs="Arial"/>
        </w:rPr>
        <w:t>t</w:t>
      </w:r>
      <w:r w:rsidRPr="00E31C91">
        <w:rPr>
          <w:rFonts w:ascii="Arial" w:eastAsia="Arial" w:hAnsi="Arial" w:cs="Arial"/>
        </w:rPr>
        <w:t xml:space="preserve">ribal </w:t>
      </w:r>
      <w:r>
        <w:rPr>
          <w:rFonts w:ascii="Arial" w:eastAsia="Arial" w:hAnsi="Arial" w:cs="Arial"/>
        </w:rPr>
        <w:t>n</w:t>
      </w:r>
      <w:r w:rsidRPr="00E31C91">
        <w:rPr>
          <w:rFonts w:ascii="Arial" w:eastAsia="Arial" w:hAnsi="Arial" w:cs="Arial"/>
        </w:rPr>
        <w:t xml:space="preserve">ations to increase coordination </w:t>
      </w:r>
      <w:r>
        <w:rPr>
          <w:rFonts w:ascii="Arial" w:eastAsia="Arial" w:hAnsi="Arial" w:cs="Arial"/>
        </w:rPr>
        <w:t xml:space="preserve">among </w:t>
      </w:r>
      <w:bookmarkStart w:id="21" w:name="_LINE__10_3e3e95c7_4012_4700_82cf_248f14"/>
      <w:bookmarkEnd w:id="20"/>
      <w:r>
        <w:rPr>
          <w:rFonts w:ascii="Arial" w:eastAsia="Arial" w:hAnsi="Arial" w:cs="Arial"/>
        </w:rPr>
        <w:t xml:space="preserve">state and tribal entities </w:t>
      </w:r>
      <w:r w:rsidRPr="00E31C91">
        <w:rPr>
          <w:rFonts w:ascii="Arial" w:eastAsia="Arial" w:hAnsi="Arial" w:cs="Arial"/>
        </w:rPr>
        <w:t>to investigate and resolve these cases and ensure accountability; and</w:t>
      </w:r>
      <w:bookmarkEnd w:id="21"/>
    </w:p>
    <w:p w:rsidR="000561DB" w:rsidP="000561DB">
      <w:pPr>
        <w:ind w:left="360" w:firstLine="360"/>
        <w:rPr>
          <w:rFonts w:ascii="Arial" w:eastAsia="Arial" w:hAnsi="Arial" w:cs="Arial"/>
        </w:rPr>
      </w:pPr>
      <w:bookmarkStart w:id="22" w:name="_WHEREAS_CLAUSE__7fc4d1bc_9bfc_4ff6_98f4"/>
      <w:bookmarkStart w:id="23" w:name="_PAR__5_67f37fd1_442d_42f7_beda_1533585e"/>
      <w:bookmarkStart w:id="24" w:name="_LINE__11_1551e68f_1e50_41ef_ae64_a274c2"/>
      <w:bookmarkEnd w:id="18"/>
      <w:bookmarkEnd w:id="19"/>
      <w:r>
        <w:rPr>
          <w:rFonts w:ascii="Arial" w:eastAsia="Arial" w:hAnsi="Arial" w:cs="Arial"/>
          <w:b/>
        </w:rPr>
        <w:t xml:space="preserve">WHEREAS, </w:t>
      </w:r>
      <w:r w:rsidRPr="00E31C91">
        <w:rPr>
          <w:rFonts w:ascii="Arial" w:eastAsia="Arial" w:hAnsi="Arial" w:cs="Arial"/>
        </w:rPr>
        <w:t xml:space="preserve">it is also necessary to address the underlying causes of these cases, including </w:t>
      </w:r>
      <w:bookmarkStart w:id="25" w:name="_LINE__12_95f3916f_2135_4225_acc8_606205"/>
      <w:bookmarkEnd w:id="24"/>
      <w:r w:rsidRPr="00E31C91">
        <w:rPr>
          <w:rFonts w:ascii="Arial" w:eastAsia="Arial" w:hAnsi="Arial" w:cs="Arial"/>
        </w:rPr>
        <w:t xml:space="preserve">sexual violence, human trafficking, domestic violence, violent crime, systemic racism, </w:t>
      </w:r>
      <w:bookmarkStart w:id="26" w:name="_LINE__13_20adf355_6b32_4aea_a16b_5a2eb6"/>
      <w:bookmarkEnd w:id="25"/>
      <w:r w:rsidRPr="00E31C91">
        <w:rPr>
          <w:rFonts w:ascii="Arial" w:eastAsia="Arial" w:hAnsi="Arial" w:cs="Arial"/>
        </w:rPr>
        <w:t xml:space="preserve">economic disparities and substance use and addiction, as well as to put in place a support system </w:t>
      </w:r>
      <w:bookmarkStart w:id="27" w:name="_LINE__14_711c429f_bde7_40db_9274_fc49c6"/>
      <w:bookmarkEnd w:id="26"/>
      <w:r w:rsidRPr="00E31C91">
        <w:rPr>
          <w:rFonts w:ascii="Arial" w:eastAsia="Arial" w:hAnsi="Arial" w:cs="Arial"/>
        </w:rPr>
        <w:t xml:space="preserve">to bridge the gap for families in crisis and provide opportunities for healing through </w:t>
      </w:r>
      <w:bookmarkStart w:id="28" w:name="_LINE__15_37f8ad35_ba73_40b8_9b8d_96eec6"/>
      <w:bookmarkEnd w:id="27"/>
      <w:r w:rsidRPr="00E31C91">
        <w:rPr>
          <w:rFonts w:ascii="Arial" w:eastAsia="Arial" w:hAnsi="Arial" w:cs="Arial"/>
        </w:rPr>
        <w:t>community-driven approaches; and</w:t>
      </w:r>
      <w:bookmarkEnd w:id="28"/>
    </w:p>
    <w:p w:rsidR="000561DB" w:rsidP="000561DB">
      <w:pPr>
        <w:ind w:left="360" w:firstLine="360"/>
        <w:rPr>
          <w:rFonts w:ascii="Arial" w:eastAsia="Arial" w:hAnsi="Arial" w:cs="Arial"/>
        </w:rPr>
      </w:pPr>
      <w:bookmarkStart w:id="29" w:name="_WHEREAS_CLAUSE__8097a33c_42f4_4d66_b65c"/>
      <w:bookmarkStart w:id="30" w:name="_PAR__6_d45f77fc_42f1_4476_8ed9_d42aacdb"/>
      <w:bookmarkStart w:id="31" w:name="_LINE__16_b862fd27_6c68_4767_94a6_e1216f"/>
      <w:bookmarkEnd w:id="22"/>
      <w:bookmarkEnd w:id="23"/>
      <w:r>
        <w:rPr>
          <w:rFonts w:ascii="Arial" w:eastAsia="Arial" w:hAnsi="Arial" w:cs="Arial"/>
          <w:b/>
        </w:rPr>
        <w:t xml:space="preserve">WHEREAS, </w:t>
      </w:r>
      <w:r w:rsidRPr="00E31C91">
        <w:rPr>
          <w:rFonts w:ascii="Arial" w:eastAsia="Arial" w:hAnsi="Arial" w:cs="Arial"/>
        </w:rPr>
        <w:t xml:space="preserve">the challenges in </w:t>
      </w:r>
      <w:r>
        <w:rPr>
          <w:rFonts w:ascii="Arial" w:eastAsia="Arial" w:hAnsi="Arial" w:cs="Arial"/>
        </w:rPr>
        <w:t>t</w:t>
      </w:r>
      <w:r w:rsidRPr="00E31C91">
        <w:rPr>
          <w:rFonts w:ascii="Arial" w:eastAsia="Arial" w:hAnsi="Arial" w:cs="Arial"/>
        </w:rPr>
        <w:t xml:space="preserve">ribal communities are best met by solutions that are </w:t>
      </w:r>
      <w:bookmarkStart w:id="32" w:name="_LINE__17_3820f8fc_4a75_40f2_9902_277385"/>
      <w:bookmarkEnd w:id="31"/>
      <w:r w:rsidRPr="00E31C91">
        <w:rPr>
          <w:rFonts w:ascii="Arial" w:eastAsia="Arial" w:hAnsi="Arial" w:cs="Arial"/>
        </w:rPr>
        <w:t xml:space="preserve">informed and shaped by </w:t>
      </w:r>
      <w:r>
        <w:rPr>
          <w:rFonts w:ascii="Arial" w:eastAsia="Arial" w:hAnsi="Arial" w:cs="Arial"/>
        </w:rPr>
        <w:t>t</w:t>
      </w:r>
      <w:r w:rsidRPr="00E31C91">
        <w:rPr>
          <w:rFonts w:ascii="Arial" w:eastAsia="Arial" w:hAnsi="Arial" w:cs="Arial"/>
        </w:rPr>
        <w:t xml:space="preserve">ribal leaders and </w:t>
      </w:r>
      <w:r>
        <w:rPr>
          <w:rFonts w:ascii="Arial" w:eastAsia="Arial" w:hAnsi="Arial" w:cs="Arial"/>
        </w:rPr>
        <w:t>t</w:t>
      </w:r>
      <w:r w:rsidRPr="00E31C91">
        <w:rPr>
          <w:rFonts w:ascii="Arial" w:eastAsia="Arial" w:hAnsi="Arial" w:cs="Arial"/>
        </w:rPr>
        <w:t>ribal governments; and</w:t>
      </w:r>
      <w:bookmarkEnd w:id="32"/>
    </w:p>
    <w:p w:rsidR="000561DB" w:rsidP="000561DB">
      <w:pPr>
        <w:ind w:left="360" w:firstLine="360"/>
        <w:rPr>
          <w:rFonts w:ascii="Arial" w:eastAsia="Arial" w:hAnsi="Arial" w:cs="Arial"/>
        </w:rPr>
      </w:pPr>
      <w:bookmarkStart w:id="33" w:name="_WHEREAS_CLAUSE__c8ae8987_7eb4_4e3f_914e"/>
      <w:bookmarkStart w:id="34" w:name="_PAR__7_b5f32818_810b_49f4_ab39_15864c38"/>
      <w:bookmarkStart w:id="35" w:name="_LINE__18_62607fa0_5a4f_45f1_8e6f_e00409"/>
      <w:bookmarkEnd w:id="29"/>
      <w:bookmarkEnd w:id="30"/>
      <w:r>
        <w:rPr>
          <w:rFonts w:ascii="Arial" w:eastAsia="Arial" w:hAnsi="Arial" w:cs="Arial"/>
          <w:b/>
        </w:rPr>
        <w:t xml:space="preserve">WHEREAS, </w:t>
      </w:r>
      <w:r w:rsidRPr="00E31C91">
        <w:rPr>
          <w:rFonts w:ascii="Arial" w:eastAsia="Arial" w:hAnsi="Arial" w:cs="Arial"/>
        </w:rPr>
        <w:t xml:space="preserve">an effective community response plan requires critical partnerships within </w:t>
      </w:r>
      <w:bookmarkStart w:id="36" w:name="_LINE__19_53a6b8c9_280f_4a9a_a0b8_8d941d"/>
      <w:bookmarkEnd w:id="35"/>
      <w:r w:rsidRPr="00E31C91">
        <w:rPr>
          <w:rFonts w:ascii="Arial" w:eastAsia="Arial" w:hAnsi="Arial" w:cs="Arial"/>
        </w:rPr>
        <w:t xml:space="preserve">and timely response from the community, </w:t>
      </w:r>
      <w:r>
        <w:rPr>
          <w:rFonts w:ascii="Arial" w:eastAsia="Arial" w:hAnsi="Arial" w:cs="Arial"/>
        </w:rPr>
        <w:t>t</w:t>
      </w:r>
      <w:r w:rsidRPr="00E31C91">
        <w:rPr>
          <w:rFonts w:ascii="Arial" w:eastAsia="Arial" w:hAnsi="Arial" w:cs="Arial"/>
        </w:rPr>
        <w:t xml:space="preserve">ribal law enforcement and local, state and federal </w:t>
      </w:r>
      <w:bookmarkStart w:id="37" w:name="_LINE__20_50c98944_dfd9_49c7_968d_1e26d8"/>
      <w:bookmarkEnd w:id="36"/>
      <w:r w:rsidRPr="00E31C91">
        <w:rPr>
          <w:rFonts w:ascii="Arial" w:eastAsia="Arial" w:hAnsi="Arial" w:cs="Arial"/>
        </w:rPr>
        <w:t>law enforcement; now, therefore, be it</w:t>
      </w:r>
      <w:bookmarkEnd w:id="37"/>
    </w:p>
    <w:p w:rsidR="000561DB" w:rsidP="000561DB">
      <w:pPr>
        <w:ind w:left="360" w:firstLine="360"/>
        <w:rPr>
          <w:rFonts w:ascii="Arial" w:eastAsia="Arial" w:hAnsi="Arial" w:cs="Arial"/>
        </w:rPr>
      </w:pPr>
      <w:bookmarkStart w:id="38" w:name="_RESOLVED__86b423f6_f681_478c_b258_59a71"/>
      <w:bookmarkStart w:id="39" w:name="_PAR__8_b37dea94_e396_4896_a7d4_52bb76d9"/>
      <w:bookmarkStart w:id="40" w:name="_LINE__21_706c9583_1413_4126_afb4_a118ec"/>
      <w:bookmarkEnd w:id="33"/>
      <w:bookmarkEnd w:id="34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E31C91">
        <w:rPr>
          <w:rFonts w:ascii="Arial" w:eastAsia="Arial" w:hAnsi="Arial" w:cs="Arial"/>
        </w:rPr>
        <w:t xml:space="preserve">That We, the Members of the One Hundred and </w:t>
      </w:r>
      <w:r>
        <w:rPr>
          <w:rFonts w:ascii="Arial" w:eastAsia="Arial" w:hAnsi="Arial" w:cs="Arial"/>
        </w:rPr>
        <w:t>Thirty-first</w:t>
      </w:r>
      <w:r w:rsidRPr="00E31C91">
        <w:rPr>
          <w:rFonts w:ascii="Arial" w:eastAsia="Arial" w:hAnsi="Arial" w:cs="Arial"/>
        </w:rPr>
        <w:t xml:space="preserve"> Legislature now </w:t>
      </w:r>
      <w:bookmarkStart w:id="41" w:name="_LINE__22_627813b1_1eb3_4b51_b3b8_707ead"/>
      <w:bookmarkEnd w:id="40"/>
      <w:r w:rsidRPr="00E31C91">
        <w:rPr>
          <w:rFonts w:ascii="Arial" w:eastAsia="Arial" w:hAnsi="Arial" w:cs="Arial"/>
        </w:rPr>
        <w:t xml:space="preserve">assembled in the </w:t>
      </w:r>
      <w:r>
        <w:rPr>
          <w:rFonts w:ascii="Arial" w:eastAsia="Arial" w:hAnsi="Arial" w:cs="Arial"/>
        </w:rPr>
        <w:t>First Special</w:t>
      </w:r>
      <w:r w:rsidRPr="00E31C91">
        <w:rPr>
          <w:rFonts w:ascii="Arial" w:eastAsia="Arial" w:hAnsi="Arial" w:cs="Arial"/>
        </w:rPr>
        <w:t xml:space="preserve"> Session, on behalf of the people we represent, take this </w:t>
      </w:r>
      <w:bookmarkStart w:id="42" w:name="_LINE__23_e6e61620_645c_4d55_8d33_ac3fe3"/>
      <w:bookmarkEnd w:id="41"/>
      <w:r w:rsidRPr="00E31C91">
        <w:rPr>
          <w:rFonts w:ascii="Arial" w:eastAsia="Arial" w:hAnsi="Arial" w:cs="Arial"/>
        </w:rPr>
        <w:t>opportunity to recognize May 5, 202</w:t>
      </w:r>
      <w:r>
        <w:rPr>
          <w:rFonts w:ascii="Arial" w:eastAsia="Arial" w:hAnsi="Arial" w:cs="Arial"/>
        </w:rPr>
        <w:t>3</w:t>
      </w:r>
      <w:r w:rsidRPr="00E31C91">
        <w:rPr>
          <w:rFonts w:ascii="Arial" w:eastAsia="Arial" w:hAnsi="Arial" w:cs="Arial"/>
        </w:rPr>
        <w:t xml:space="preserve"> as Missing and Murdered Indigenous Persons Awareness </w:t>
      </w:r>
      <w:bookmarkStart w:id="43" w:name="_LINE__24_6c866a66_e3ea_4fd5_86b7_144110"/>
      <w:bookmarkEnd w:id="42"/>
      <w:r w:rsidRPr="00E31C91">
        <w:rPr>
          <w:rFonts w:ascii="Arial" w:eastAsia="Arial" w:hAnsi="Arial" w:cs="Arial"/>
        </w:rPr>
        <w:t xml:space="preserve">Day in order to remember the </w:t>
      </w:r>
      <w:r>
        <w:rPr>
          <w:rFonts w:ascii="Arial" w:eastAsia="Arial" w:hAnsi="Arial" w:cs="Arial"/>
        </w:rPr>
        <w:t>i</w:t>
      </w:r>
      <w:r w:rsidRPr="00E31C91">
        <w:rPr>
          <w:rFonts w:ascii="Arial" w:eastAsia="Arial" w:hAnsi="Arial" w:cs="Arial"/>
        </w:rPr>
        <w:t xml:space="preserve">ndigenous people we have lost and commit to working to ensure </w:t>
      </w:r>
      <w:bookmarkStart w:id="44" w:name="_LINE__25_55c343c3_8850_4eef_8766_6107eb"/>
      <w:bookmarkEnd w:id="43"/>
      <w:r w:rsidRPr="00E31C91">
        <w:rPr>
          <w:rFonts w:ascii="Arial" w:eastAsia="Arial" w:hAnsi="Arial" w:cs="Arial"/>
        </w:rPr>
        <w:t xml:space="preserve">that any </w:t>
      </w:r>
      <w:r>
        <w:rPr>
          <w:rFonts w:ascii="Arial" w:eastAsia="Arial" w:hAnsi="Arial" w:cs="Arial"/>
        </w:rPr>
        <w:t>incident</w:t>
      </w:r>
      <w:r w:rsidRPr="00E31C91">
        <w:rPr>
          <w:rFonts w:ascii="Arial" w:eastAsia="Arial" w:hAnsi="Arial" w:cs="Arial"/>
        </w:rPr>
        <w:t xml:space="preserve"> of a missing or murdered person is met with swift and effective action.</w:t>
      </w:r>
      <w:bookmarkEnd w:id="44"/>
    </w:p>
    <w:bookmarkEnd w:id="1"/>
    <w:bookmarkEnd w:id="2"/>
    <w:bookmarkEnd w:id="3"/>
    <w:bookmarkEnd w:id="4"/>
    <w:bookmarkEnd w:id="38"/>
    <w:bookmarkEnd w:id="39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LR2562,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RECOGNIZING MAY 5, 2023 AS MISSING AND MURDERED INDIGENOUS PERSONS AWARENESS DAY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561DB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1C91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138973</ItemId>
    <LRId>72541</LRId>
    <LRNumber>2562</LRNumber>
    <ItemNumber>1</ItemNumber>
    <Legislature>131</Legislature>
    <LegislatureDescription>131st Legislature</LegislatureDescription>
    <Session>S1</Session>
    <SessionDescription>First Special Session</SessionDescription>
    <SessionYear>2023</SessionYear>
    <SessionYearAlpha>Two Thousand and Twenty Three</SessionYearAlpha>
    <EngrosserYearAlpha>Two Thousand Twenty-three</EngrosserYearAlpha>
    <RequestType>Resolution</RequestType>
    <RequestTypeId>17</RequestTypeId>
    <RequestItemType>Original Draft</RequestItemType>
    <RequestItemTypeCode>O</RequestItemTypeCod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JOINT RESOLUTION RECOGNIZING MAY 5, 2023 AS MISSING AND MURDERED INDIGENOUS PERSONS AWARENESS DAY</LRTitle>
    <ItemTitle>JOINT RESOLUTION RECOGNIZING MAY 5, 2023 AS MISSING AND MURDERED INDIGENOUS PERSONS AWARENESS DAY</ItemTitle>
    <SponsorFirstName>Rachel</SponsorFirstName>
    <SponsorLastName>Talbot Ross</SponsorLastName>
    <SponsorChamberPrefix>Spkr.</SponsorChamberPrefix>
    <SponsorFrom>Portland</SponsorFrom>
    <DraftingCycleCount>1</DraftingCycleCount>
    <LatestDraftingActionId>130</LatestDraftingActionId>
    <LatestDraftingActionDate>2023-04-28T13:07:30</LatestDraftingActionDate>
    <LatestDrafterName>jpooley</LatestDrafterName>
    <LatestTechName>mringrose</LatestTechName>
    <CurrentCustodyInitials>SIGQ</CurrentCustodyInitials>
    <AuthorityForIntroductionCode>RSB</AuthorityForIntroductionCode>
    <AuthorityForIntroductionDescription>Joint Resolution Speaker/Pres Approval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w:rsidR="000561DB" w:rsidRDefault="000561DB" w:rsidP="000561DB"&amp;gt;&amp;lt;w:pPr&amp;gt;&amp;lt;w:ind w:left="360" w:firstLine="360" /&amp;gt;&amp;lt;/w:pPr&amp;gt;&amp;lt;w:bookmarkStart w:id="0" w:name="_WHEREAS_CLAUSE__f02c0f02_26c2_411d_9645" /&amp;gt;&amp;lt;w:bookmarkStart w:id="1" w:name="_DOC_BODY_CONTENT__7dd8383a_9cb1_4426_9d" /&amp;gt;&amp;lt;w:bookmarkStart w:id="2" w:name="_DOC_BODY__43778178_7046_46be_96ac_4ec60" /&amp;gt;&amp;lt;w:bookmarkStart w:id="3" w:name="_DOC_BODY_CONTAINER__a6603c2c_c194_47af_" /&amp;gt;&amp;lt;w:bookmarkStart w:id="4" w:name="_PAGE__1_65417e51_b9c2_4efb_9f5a_bc65f68" /&amp;gt;&amp;lt;w:bookmarkStart w:id="5" w:name="_PAR__1_38531fa2_d3b1_4f72_b0ee_b191af91" /&amp;gt;&amp;lt;w:bookmarkStart w:id="6" w:name="_LINE__1_c10afbd2_f826_42a6_81a7_4fc9689" /&amp;gt;&amp;lt;w:r&amp;gt;&amp;lt;w:rPr&amp;gt;&amp;lt;w:b /&amp;gt;&amp;lt;/w:rPr&amp;gt;&amp;lt;w:t xml:space="preserve"&amp;gt;WHEREAS, &amp;lt;/w:t&amp;gt;&amp;lt;/w:r&amp;gt;&amp;lt;w:r w:rsidRPr="00E31C91"&amp;gt;&amp;lt;w:t xml:space="preserve"&amp;gt;there are thousands of unsolved cases of missing and murdered Native &amp;lt;/w:t&amp;gt;&amp;lt;/w:r&amp;gt;&amp;lt;w:bookmarkStart w:id="7" w:name="_LINE__2_d54ecd42_dabe_4a11_80cd_ff3882f" /&amp;gt;&amp;lt;w:bookmarkEnd w:id="6" /&amp;gt;&amp;lt;w:r w:rsidRPr="00E31C91"&amp;gt;&amp;lt;w:t&amp;gt;Americans, including high case rates involving women and girls&amp;lt;/w:t&amp;gt;&amp;lt;/w:r&amp;gt;&amp;lt;w:r&amp;gt;&amp;lt;w:t&amp;gt;, including&amp;lt;/w:t&amp;gt;&amp;lt;/w:r&amp;gt;&amp;lt;w:r w:rsidRPr="00E31C91"&amp;gt;&amp;lt;w:t xml:space="preserve"&amp;gt; transgender women &amp;lt;/w:t&amp;gt;&amp;lt;/w:r&amp;gt;&amp;lt;w:bookmarkStart w:id="8" w:name="_LINE__3_579d7f13_71ef_4dd3_894d_ad6358f" /&amp;gt;&amp;lt;w:bookmarkEnd w:id="7" /&amp;gt;&amp;lt;w:r w:rsidRPr="00E31C91"&amp;gt;&amp;lt;w:t&amp;gt;and girls; and&amp;lt;/w:t&amp;gt;&amp;lt;/w:r&amp;gt;&amp;lt;w:bookmarkEnd w:id="8" /&amp;gt;&amp;lt;/w:p&amp;gt;&amp;lt;w:p w:rsidR="000561DB" w:rsidRDefault="000561DB" w:rsidP="000561DB"&amp;gt;&amp;lt;w:pPr&amp;gt;&amp;lt;w:ind w:left="360" w:firstLine="360" /&amp;gt;&amp;lt;/w:pPr&amp;gt;&amp;lt;w:bookmarkStart w:id="9" w:name="_WHEREAS_CLAUSE__f78ec48a_fc7a_4c75_a2af" /&amp;gt;&amp;lt;w:bookmarkStart w:id="10" w:name="_PAR__2_188f50ab_7177_4e9e_84d2_bc14935f" /&amp;gt;&amp;lt;w:bookmarkStart w:id="11" w:name="_LINE__4_f01b8e62_1143_432b_8399_ecffb97" /&amp;gt;&amp;lt;w:bookmarkEnd w:id="0" /&amp;gt;&amp;lt;w:bookmarkEnd w:id="5" /&amp;gt;&amp;lt;w:r&amp;gt;&amp;lt;w:rPr&amp;gt;&amp;lt;w:b /&amp;gt;&amp;lt;/w:rPr&amp;gt;&amp;lt;w:t&amp;gt;WHEREAS,&amp;lt;/w:t&amp;gt;&amp;lt;/w:r&amp;gt;&amp;lt;w:r&amp;gt;&amp;lt;w:t xml:space="preserve"&amp;gt; the number of &amp;lt;/w:t&amp;gt;&amp;lt;/w:r&amp;gt;&amp;lt;w:r w:rsidRPr="00E31C91"&amp;gt;&amp;lt;w:t xml:space="preserve"&amp;gt;these cases &amp;lt;/w:t&amp;gt;&amp;lt;/w:r&amp;gt;&amp;lt;w:r&amp;gt;&amp;lt;w:t&amp;gt;is&amp;lt;/w:t&amp;gt;&amp;lt;/w:r&amp;gt;&amp;lt;w:r w:rsidRPr="00E31C91"&amp;gt;&amp;lt;w:t xml:space="preserve"&amp;gt; disproportiona&amp;lt;/w:t&amp;gt;&amp;lt;/w:r&amp;gt;&amp;lt;w:r&amp;gt;&amp;lt;w:t&amp;gt;tely&amp;lt;/w:t&amp;gt;&amp;lt;/w:r&amp;gt;&amp;lt;w:r w:rsidRPr="00E31C91"&amp;gt;&amp;lt;w:t xml:space="preserve"&amp;gt; high compared to &amp;lt;/w:t&amp;gt;&amp;lt;/w:r&amp;gt;&amp;lt;w:r&amp;gt;&amp;lt;w:t xml:space="preserve"&amp;gt;cases &amp;lt;/w:t&amp;gt;&amp;lt;/w:r&amp;gt;&amp;lt;w:bookmarkStart w:id="12" w:name="_LINE__5_92034e78_f9ab_449f_8b80_c6e00d9" /&amp;gt;&amp;lt;w:bookmarkEnd w:id="11" /&amp;gt;&amp;lt;w:r&amp;gt;&amp;lt;w:t&amp;gt;among the&amp;lt;/w:t&amp;gt;&amp;lt;/w:r&amp;gt;&amp;lt;w:r w:rsidRPr="00E31C91"&amp;gt;&amp;lt;w:t xml:space="preserve"&amp;gt; population of the United States as a whole; and&amp;lt;/w:t&amp;gt;&amp;lt;/w:r&amp;gt;&amp;lt;w:bookmarkEnd w:id="12" /&amp;gt;&amp;lt;/w:p&amp;gt;&amp;lt;w:p w:rsidR="000561DB" w:rsidRDefault="000561DB" w:rsidP="000561DB"&amp;gt;&amp;lt;w:pPr&amp;gt;&amp;lt;w:ind w:left="360" w:firstLine="360" /&amp;gt;&amp;lt;/w:pPr&amp;gt;&amp;lt;w:bookmarkStart w:id="13" w:name="_WHEREAS_CLAUSE__a5c4e4d2_fd83_42eb_8a2a" /&amp;gt;&amp;lt;w:bookmarkStart w:id="14" w:name="_PAR__3_41a65d39_aaea_47b1_83d6_f74a2e67" /&amp;gt;&amp;lt;w:bookmarkStart w:id="15" w:name="_LINE__6_9bbd82ca_d2e5_4965_8157_15b3166" /&amp;gt;&amp;lt;w:bookmarkEnd w:id="9" /&amp;gt;&amp;lt;w:bookmarkEnd w:id="10" /&amp;gt;&amp;lt;w:r&amp;gt;&amp;lt;w:rPr&amp;gt;&amp;lt;w:b /&amp;gt;&amp;lt;/w:rPr&amp;gt;&amp;lt;w:t xml:space="preserve"&amp;gt;WHEREAS, &amp;lt;/w:t&amp;gt;&amp;lt;/w:r&amp;gt;&amp;lt;w:r w:rsidRPr="00E31C91"&amp;gt;&amp;lt;w:t xml:space="preserve"&amp;gt;failure to &amp;lt;/w:t&amp;gt;&amp;lt;/w:r&amp;gt;&amp;lt;w:r&amp;gt;&amp;lt;w:t&amp;gt;demonstrate&amp;lt;/w:t&amp;gt;&amp;lt;/w:r&amp;gt;&amp;lt;w:r w:rsidRPr="00E31C91"&amp;gt;&amp;lt;w:t xml:space="preserve"&amp;gt; the necessary commitment to addressing and &amp;lt;/w:t&amp;gt;&amp;lt;/w:r&amp;gt;&amp;lt;w:bookmarkStart w:id="16" w:name="_LINE__7_d3e13b19_166b_4a2e_afad_6781fa4" /&amp;gt;&amp;lt;w:bookmarkEnd w:id="15" /&amp;gt;&amp;lt;w:r w:rsidRPr="00E31C91"&amp;gt;&amp;lt;w:t xml:space="preserve"&amp;gt;preventing this ongoing tragedy &amp;lt;/w:t&amp;gt;&amp;lt;/w:r&amp;gt;&amp;lt;w:r&amp;gt;&amp;lt;w:t&amp;gt;fails to honor&amp;lt;/w:t&amp;gt;&amp;lt;/w:r&amp;gt;&amp;lt;w:r w:rsidRPr="00E31C91"&amp;gt;&amp;lt;w:t xml:space="preserve"&amp;gt; the dignity and humanity of each person who &amp;lt;/w:t&amp;gt;&amp;lt;/w:r&amp;gt;&amp;lt;w:bookmarkStart w:id="17" w:name="_LINE__8_d19aa10a_057a_4c07_8d36_ba893c5" /&amp;gt;&amp;lt;w:bookmarkEnd w:id="16" /&amp;gt;&amp;lt;w:r w:rsidRPr="00E31C91"&amp;gt;&amp;lt;w:t&amp;gt;goes missing or is murdered; and&amp;lt;/w:t&amp;gt;&amp;lt;/w:r&amp;gt;&amp;lt;w:bookmarkEnd w:id="17" /&amp;gt;&amp;lt;/w:p&amp;gt;&amp;lt;w:p w:rsidR="000561DB" w:rsidRDefault="000561DB" w:rsidP="000561DB"&amp;gt;&amp;lt;w:pPr&amp;gt;&amp;lt;w:ind w:left="360" w:firstLine="360" /&amp;gt;&amp;lt;/w:pPr&amp;gt;&amp;lt;w:bookmarkStart w:id="18" w:name="_WHEREAS_CLAUSE__0bb0694a_7a84_4d8e_9a59" /&amp;gt;&amp;lt;w:bookmarkStart w:id="19" w:name="_PAR__4_e2f04de8_3411_417b_b952_0c298169" /&amp;gt;&amp;lt;w:bookmarkStart w:id="20" w:name="_LINE__9_fe6b67d2_7c18_4a38_a346_c7e315c" /&amp;gt;&amp;lt;w:bookmarkEnd w:id="13" /&amp;gt;&amp;lt;w:bookmarkEnd w:id="14" /&amp;gt;&amp;lt;w:r&amp;gt;&amp;lt;w:rPr&amp;gt;&amp;lt;w:b /&amp;gt;&amp;lt;/w:rPr&amp;gt;&amp;lt;w:t xml:space="preserve"&amp;gt;WHEREAS, &amp;lt;/w:t&amp;gt;&amp;lt;/w:r&amp;gt;&amp;lt;w:r w:rsidRPr="00E31C91"&amp;gt;&amp;lt;w:t xml:space="preserve"&amp;gt;it is necessary to work with &amp;lt;/w:t&amp;gt;&amp;lt;/w:r&amp;gt;&amp;lt;w:r&amp;gt;&amp;lt;w:t&amp;gt;t&amp;lt;/w:t&amp;gt;&amp;lt;/w:r&amp;gt;&amp;lt;w:r w:rsidRPr="00E31C91"&amp;gt;&amp;lt;w:t xml:space="preserve"&amp;gt;ribal &amp;lt;/w:t&amp;gt;&amp;lt;/w:r&amp;gt;&amp;lt;w:r&amp;gt;&amp;lt;w:t&amp;gt;n&amp;lt;/w:t&amp;gt;&amp;lt;/w:r&amp;gt;&amp;lt;w:r w:rsidRPr="00E31C91"&amp;gt;&amp;lt;w:t xml:space="preserve"&amp;gt;ations to increase coordination &amp;lt;/w:t&amp;gt;&amp;lt;/w:r&amp;gt;&amp;lt;w:r&amp;gt;&amp;lt;w:t xml:space="preserve"&amp;gt;among &amp;lt;/w:t&amp;gt;&amp;lt;/w:r&amp;gt;&amp;lt;w:bookmarkStart w:id="21" w:name="_LINE__10_3e3e95c7_4012_4700_82cf_248f14" /&amp;gt;&amp;lt;w:bookmarkEnd w:id="20" /&amp;gt;&amp;lt;w:r&amp;gt;&amp;lt;w:t xml:space="preserve"&amp;gt;state and tribal entities &amp;lt;/w:t&amp;gt;&amp;lt;/w:r&amp;gt;&amp;lt;w:r w:rsidRPr="00E31C91"&amp;gt;&amp;lt;w:t&amp;gt;to investigate and resolve these cases and ensure accountability; and&amp;lt;/w:t&amp;gt;&amp;lt;/w:r&amp;gt;&amp;lt;w:bookmarkEnd w:id="21" /&amp;gt;&amp;lt;/w:p&amp;gt;&amp;lt;w:p w:rsidR="000561DB" w:rsidRDefault="000561DB" w:rsidP="000561DB"&amp;gt;&amp;lt;w:pPr&amp;gt;&amp;lt;w:ind w:left="360" w:firstLine="360" /&amp;gt;&amp;lt;/w:pPr&amp;gt;&amp;lt;w:bookmarkStart w:id="22" w:name="_WHEREAS_CLAUSE__7fc4d1bc_9bfc_4ff6_98f4" /&amp;gt;&amp;lt;w:bookmarkStart w:id="23" w:name="_PAR__5_67f37fd1_442d_42f7_beda_1533585e" /&amp;gt;&amp;lt;w:bookmarkStart w:id="24" w:name="_LINE__11_1551e68f_1e50_41ef_ae64_a274c2" /&amp;gt;&amp;lt;w:bookmarkEnd w:id="18" /&amp;gt;&amp;lt;w:bookmarkEnd w:id="19" /&amp;gt;&amp;lt;w:r&amp;gt;&amp;lt;w:rPr&amp;gt;&amp;lt;w:b /&amp;gt;&amp;lt;/w:rPr&amp;gt;&amp;lt;w:t xml:space="preserve"&amp;gt;WHEREAS, &amp;lt;/w:t&amp;gt;&amp;lt;/w:r&amp;gt;&amp;lt;w:r w:rsidRPr="00E31C91"&amp;gt;&amp;lt;w:t xml:space="preserve"&amp;gt;it is also necessary to address the underlying causes of these cases, including &amp;lt;/w:t&amp;gt;&amp;lt;/w:r&amp;gt;&amp;lt;w:bookmarkStart w:id="25" w:name="_LINE__12_95f3916f_2135_4225_acc8_606205" /&amp;gt;&amp;lt;w:bookmarkEnd w:id="24" /&amp;gt;&amp;lt;w:r w:rsidRPr="00E31C91"&amp;gt;&amp;lt;w:t xml:space="preserve"&amp;gt;sexual violence, human trafficking, domestic violence, violent crime, systemic racism, &amp;lt;/w:t&amp;gt;&amp;lt;/w:r&amp;gt;&amp;lt;w:bookmarkStart w:id="26" w:name="_LINE__13_20adf355_6b32_4aea_a16b_5a2eb6" /&amp;gt;&amp;lt;w:bookmarkEnd w:id="25" /&amp;gt;&amp;lt;w:r w:rsidRPr="00E31C91"&amp;gt;&amp;lt;w:t xml:space="preserve"&amp;gt;economic disparities and substance use and addiction, as well as to put in place a support system &amp;lt;/w:t&amp;gt;&amp;lt;/w:r&amp;gt;&amp;lt;w:bookmarkStart w:id="27" w:name="_LINE__14_711c429f_bde7_40db_9274_fc49c6" /&amp;gt;&amp;lt;w:bookmarkEnd w:id="26" /&amp;gt;&amp;lt;w:r w:rsidRPr="00E31C91"&amp;gt;&amp;lt;w:t xml:space="preserve"&amp;gt;to bridge the gap for families in crisis and provide opportunities for healing through &amp;lt;/w:t&amp;gt;&amp;lt;/w:r&amp;gt;&amp;lt;w:bookmarkStart w:id="28" w:name="_LINE__15_37f8ad35_ba73_40b8_9b8d_96eec6" /&amp;gt;&amp;lt;w:bookmarkEnd w:id="27" /&amp;gt;&amp;lt;w:r w:rsidRPr="00E31C91"&amp;gt;&amp;lt;w:t&amp;gt;community-driven approaches; and&amp;lt;/w:t&amp;gt;&amp;lt;/w:r&amp;gt;&amp;lt;w:bookmarkEnd w:id="28" /&amp;gt;&amp;lt;/w:p&amp;gt;&amp;lt;w:p w:rsidR="000561DB" w:rsidRDefault="000561DB" w:rsidP="000561DB"&amp;gt;&amp;lt;w:pPr&amp;gt;&amp;lt;w:ind w:left="360" w:firstLine="360" /&amp;gt;&amp;lt;/w:pPr&amp;gt;&amp;lt;w:bookmarkStart w:id="29" w:name="_WHEREAS_CLAUSE__8097a33c_42f4_4d66_b65c" /&amp;gt;&amp;lt;w:bookmarkStart w:id="30" w:name="_PAR__6_d45f77fc_42f1_4476_8ed9_d42aacdb" /&amp;gt;&amp;lt;w:bookmarkStart w:id="31" w:name="_LINE__16_b862fd27_6c68_4767_94a6_e1216f" /&amp;gt;&amp;lt;w:bookmarkEnd w:id="22" /&amp;gt;&amp;lt;w:bookmarkEnd w:id="23" /&amp;gt;&amp;lt;w:r&amp;gt;&amp;lt;w:rPr&amp;gt;&amp;lt;w:b /&amp;gt;&amp;lt;/w:rPr&amp;gt;&amp;lt;w:t xml:space="preserve"&amp;gt;WHEREAS, &amp;lt;/w:t&amp;gt;&amp;lt;/w:r&amp;gt;&amp;lt;w:r w:rsidRPr="00E31C91"&amp;gt;&amp;lt;w:t xml:space="preserve"&amp;gt;the challenges in &amp;lt;/w:t&amp;gt;&amp;lt;/w:r&amp;gt;&amp;lt;w:r&amp;gt;&amp;lt;w:t&amp;gt;t&amp;lt;/w:t&amp;gt;&amp;lt;/w:r&amp;gt;&amp;lt;w:r w:rsidRPr="00E31C91"&amp;gt;&amp;lt;w:t xml:space="preserve"&amp;gt;ribal communities are best met by solutions that are &amp;lt;/w:t&amp;gt;&amp;lt;/w:r&amp;gt;&amp;lt;w:bookmarkStart w:id="32" w:name="_LINE__17_3820f8fc_4a75_40f2_9902_277385" /&amp;gt;&amp;lt;w:bookmarkEnd w:id="31" /&amp;gt;&amp;lt;w:r w:rsidRPr="00E31C91"&amp;gt;&amp;lt;w:t xml:space="preserve"&amp;gt;informed and shaped by &amp;lt;/w:t&amp;gt;&amp;lt;/w:r&amp;gt;&amp;lt;w:r&amp;gt;&amp;lt;w:t&amp;gt;t&amp;lt;/w:t&amp;gt;&amp;lt;/w:r&amp;gt;&amp;lt;w:r w:rsidRPr="00E31C91"&amp;gt;&amp;lt;w:t xml:space="preserve"&amp;gt;ribal leaders and &amp;lt;/w:t&amp;gt;&amp;lt;/w:r&amp;gt;&amp;lt;w:r&amp;gt;&amp;lt;w:t&amp;gt;t&amp;lt;/w:t&amp;gt;&amp;lt;/w:r&amp;gt;&amp;lt;w:r w:rsidRPr="00E31C91"&amp;gt;&amp;lt;w:t&amp;gt;ribal governments; and&amp;lt;/w:t&amp;gt;&amp;lt;/w:r&amp;gt;&amp;lt;w:bookmarkEnd w:id="32" /&amp;gt;&amp;lt;/w:p&amp;gt;&amp;lt;w:p w:rsidR="000561DB" w:rsidRDefault="000561DB" w:rsidP="000561DB"&amp;gt;&amp;lt;w:pPr&amp;gt;&amp;lt;w:ind w:left="360" w:firstLine="360" /&amp;gt;&amp;lt;/w:pPr&amp;gt;&amp;lt;w:bookmarkStart w:id="33" w:name="_WHEREAS_CLAUSE__c8ae8987_7eb4_4e3f_914e" /&amp;gt;&amp;lt;w:bookmarkStart w:id="34" w:name="_PAR__7_b5f32818_810b_49f4_ab39_15864c38" /&amp;gt;&amp;lt;w:bookmarkStart w:id="35" w:name="_LINE__18_62607fa0_5a4f_45f1_8e6f_e00409" /&amp;gt;&amp;lt;w:bookmarkEnd w:id="29" /&amp;gt;&amp;lt;w:bookmarkEnd w:id="30" /&amp;gt;&amp;lt;w:r&amp;gt;&amp;lt;w:rPr&amp;gt;&amp;lt;w:b /&amp;gt;&amp;lt;/w:rPr&amp;gt;&amp;lt;w:t xml:space="preserve"&amp;gt;WHEREAS, &amp;lt;/w:t&amp;gt;&amp;lt;/w:r&amp;gt;&amp;lt;w:r w:rsidRPr="00E31C91"&amp;gt;&amp;lt;w:t xml:space="preserve"&amp;gt;an effective community response plan requires critical partnerships within &amp;lt;/w:t&amp;gt;&amp;lt;/w:r&amp;gt;&amp;lt;w:bookmarkStart w:id="36" w:name="_LINE__19_53a6b8c9_280f_4a9a_a0b8_8d941d" /&amp;gt;&amp;lt;w:bookmarkEnd w:id="35" /&amp;gt;&amp;lt;w:r w:rsidRPr="00E31C91"&amp;gt;&amp;lt;w:t xml:space="preserve"&amp;gt;and timely response from the community, &amp;lt;/w:t&amp;gt;&amp;lt;/w:r&amp;gt;&amp;lt;w:r&amp;gt;&amp;lt;w:t&amp;gt;t&amp;lt;/w:t&amp;gt;&amp;lt;/w:r&amp;gt;&amp;lt;w:r w:rsidRPr="00E31C91"&amp;gt;&amp;lt;w:t xml:space="preserve"&amp;gt;ribal law enforcement and local, state and federal &amp;lt;/w:t&amp;gt;&amp;lt;/w:r&amp;gt;&amp;lt;w:bookmarkStart w:id="37" w:name="_LINE__20_50c98944_dfd9_49c7_968d_1e26d8" /&amp;gt;&amp;lt;w:bookmarkEnd w:id="36" /&amp;gt;&amp;lt;w:r w:rsidRPr="00E31C91"&amp;gt;&amp;lt;w:t&amp;gt;law enforcement; now, therefore, be it&amp;lt;/w:t&amp;gt;&amp;lt;/w:r&amp;gt;&amp;lt;w:bookmarkEnd w:id="37" /&amp;gt;&amp;lt;/w:p&amp;gt;&amp;lt;w:p w:rsidR="000561DB" w:rsidRDefault="000561DB" w:rsidP="000561DB"&amp;gt;&amp;lt;w:pPr&amp;gt;&amp;lt;w:ind w:left="360" w:firstLine="360" /&amp;gt;&amp;lt;/w:pPr&amp;gt;&amp;lt;w:bookmarkStart w:id="38" w:name="_RESOLVED__86b423f6_f681_478c_b258_59a71" /&amp;gt;&amp;lt;w:bookmarkStart w:id="39" w:name="_PAR__8_b37dea94_e396_4896_a7d4_52bb76d9" /&amp;gt;&amp;lt;w:bookmarkStart w:id="40" w:name="_LINE__21_706c9583_1413_4126_afb4_a118ec" /&amp;gt;&amp;lt;w:bookmarkEnd w:id="33" /&amp;gt;&amp;lt;w:bookmarkEnd w:id="34" /&amp;gt;&amp;lt;w:r&amp;gt;&amp;lt;w:rPr&amp;gt;&amp;lt;w:b /&amp;gt;&amp;lt;/w:rPr&amp;gt;&amp;lt;w:t&amp;gt;RESOLVED:&amp;lt;/w:t&amp;gt;&amp;lt;/w:r&amp;gt;&amp;lt;w:r&amp;gt;&amp;lt;w:t xml:space="preserve"&amp;gt; &amp;lt;/w:t&amp;gt;&amp;lt;/w:r&amp;gt;&amp;lt;w:r w:rsidRPr="00E31C91"&amp;gt;&amp;lt;w:t xml:space="preserve"&amp;gt;That We, the Members of the One Hundred and &amp;lt;/w:t&amp;gt;&amp;lt;/w:r&amp;gt;&amp;lt;w:r&amp;gt;&amp;lt;w:t&amp;gt;Thirty-first&amp;lt;/w:t&amp;gt;&amp;lt;/w:r&amp;gt;&amp;lt;w:r w:rsidRPr="00E31C91"&amp;gt;&amp;lt;w:t xml:space="preserve"&amp;gt; Legislature now &amp;lt;/w:t&amp;gt;&amp;lt;/w:r&amp;gt;&amp;lt;w:bookmarkStart w:id="41" w:name="_LINE__22_627813b1_1eb3_4b51_b3b8_707ead" /&amp;gt;&amp;lt;w:bookmarkEnd w:id="40" /&amp;gt;&amp;lt;w:r w:rsidRPr="00E31C91"&amp;gt;&amp;lt;w:t xml:space="preserve"&amp;gt;assembled in the &amp;lt;/w:t&amp;gt;&amp;lt;/w:r&amp;gt;&amp;lt;w:r&amp;gt;&amp;lt;w:t&amp;gt;First Special&amp;lt;/w:t&amp;gt;&amp;lt;/w:r&amp;gt;&amp;lt;w:r w:rsidRPr="00E31C91"&amp;gt;&amp;lt;w:t xml:space="preserve"&amp;gt; Session, on behalf of the people we represent, take this &amp;lt;/w:t&amp;gt;&amp;lt;/w:r&amp;gt;&amp;lt;w:bookmarkStart w:id="42" w:name="_LINE__23_e6e61620_645c_4d55_8d33_ac3fe3" /&amp;gt;&amp;lt;w:bookmarkEnd w:id="41" /&amp;gt;&amp;lt;w:r w:rsidRPr="00E31C91"&amp;gt;&amp;lt;w:t&amp;gt;opportunity to recognize May 5, 202&amp;lt;/w:t&amp;gt;&amp;lt;/w:r&amp;gt;&amp;lt;w:r&amp;gt;&amp;lt;w:t&amp;gt;3&amp;lt;/w:t&amp;gt;&amp;lt;/w:r&amp;gt;&amp;lt;w:r w:rsidRPr="00E31C91"&amp;gt;&amp;lt;w:t xml:space="preserve"&amp;gt; as Missing and Murdered Indigenous Persons Awareness &amp;lt;/w:t&amp;gt;&amp;lt;/w:r&amp;gt;&amp;lt;w:bookmarkStart w:id="43" w:name="_LINE__24_6c866a66_e3ea_4fd5_86b7_144110" /&amp;gt;&amp;lt;w:bookmarkEnd w:id="42" /&amp;gt;&amp;lt;w:r w:rsidRPr="00E31C91"&amp;gt;&amp;lt;w:t xml:space="preserve"&amp;gt;Day in order to remember the &amp;lt;/w:t&amp;gt;&amp;lt;/w:r&amp;gt;&amp;lt;w:r&amp;gt;&amp;lt;w:t&amp;gt;i&amp;lt;/w:t&amp;gt;&amp;lt;/w:r&amp;gt;&amp;lt;w:r w:rsidRPr="00E31C91"&amp;gt;&amp;lt;w:t xml:space="preserve"&amp;gt;ndigenous people we have lost and commit to working to ensure &amp;lt;/w:t&amp;gt;&amp;lt;/w:r&amp;gt;&amp;lt;w:bookmarkStart w:id="44" w:name="_LINE__25_55c343c3_8850_4eef_8766_6107eb" /&amp;gt;&amp;lt;w:bookmarkEnd w:id="43" /&amp;gt;&amp;lt;w:r w:rsidRPr="00E31C91"&amp;gt;&amp;lt;w:t xml:space="preserve"&amp;gt;that any &amp;lt;/w:t&amp;gt;&amp;lt;/w:r&amp;gt;&amp;lt;w:r&amp;gt;&amp;lt;w:t&amp;gt;incident&amp;lt;/w:t&amp;gt;&amp;lt;/w:r&amp;gt;&amp;lt;w:r w:rsidRPr="00E31C91"&amp;gt;&amp;lt;w:t xml:space="preserve"&amp;gt; of a missing or murdered person is met with swift and effective action.&amp;lt;/w:t&amp;gt;&amp;lt;/w:r&amp;gt;&amp;lt;w:bookmarkEnd w:id="44" /&amp;gt;&amp;lt;/w:p&amp;gt;&amp;lt;w:bookmarkEnd w:id="1" /&amp;gt;&amp;lt;w:bookmarkEnd w:id="2" /&amp;gt;&amp;lt;w:bookmarkEnd w:id="3" /&amp;gt;&amp;lt;w:bookmarkEnd w:id="4" /&amp;gt;&amp;lt;w:bookmarkEnd w:id="38" /&amp;gt;&amp;lt;w:bookmarkEnd w:id="39" /&amp;gt;&amp;lt;w:p w:rsidR="00000000" w:rsidRDefault="000561DB"&amp;gt;&amp;lt;w:r&amp;gt;&amp;lt;w:t xml:space="preserve"&amp;gt; &amp;lt;/w:t&amp;gt;&amp;lt;/w:r&amp;gt;&amp;lt;/w:p&amp;gt;&amp;lt;w:sectPr w:rsidR="00000000" w:rsidSect="000561DB"&amp;gt;&amp;lt;w:footerReference w:type="default" r:id="rId6" /&amp;gt;&amp;lt;w:pgSz w:w="12240" w:h="15840" /&amp;gt;&amp;lt;w:pgMar w:top="1440" w:right="1800" w:bottom="1440" w:left="1800"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w:rsidR="00B33127" w:rsidRDefault="000561DB"&amp;gt;&amp;lt;w:pPr&amp;gt;&amp;lt;w:pStyle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/&amp;gt;&amp;lt;/w:rPr&amp;gt;&amp;lt;w:t&amp;gt;131LR2562(01)&amp;lt;/w:t&amp;gt;&amp;lt;/w:r&amp;gt;&amp;lt;/w:p&amp;gt;&amp;lt;/w:ftr&amp;gt;&amp;lt;/pkg:xmlData&amp;gt;&amp;lt;/pkg:part&amp;gt;&amp;lt;pkg:part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65417e51_b9c2_4efb_9f5a_bc65f68&lt;/BookmarkName&gt;&lt;Tables /&gt;&lt;/ProcessedCheckInPage&gt;&lt;/Pages&gt;&lt;Paragraphs&gt;&lt;CheckInParagraphs&gt;&lt;PageNumber&gt;1&lt;/PageNumber&gt;&lt;BookmarkName&gt;_PAR__1_38531fa2_d3b1_4f72_b0ee_b191af91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188f50ab_7177_4e9e_84d2_bc14935f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41a65d39_aaea_47b1_83d6_f74a2e67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2f04de8_3411_417b_b952_0c298169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67f37fd1_442d_42f7_beda_1533585e&lt;/BookmarkName&gt;&lt;StartingLineNumber&gt;11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45f77fc_42f1_4476_8ed9_d42aacdb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5f32818_810b_49f4_ab39_15864c38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37dea94_e396_4896_a7d4_52bb76d9&lt;/BookmarkName&gt;&lt;StartingLineNumber&gt;21&lt;/StartingLineNumber&gt;&lt;EndingLineNumber&gt;25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