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Protect the Rights of People Who Are LGBTQ in Maine</w:t>
      </w:r>
    </w:p>
    <w:p w:rsidR="004069AB" w:rsidP="004069AB">
      <w:pPr>
        <w:ind w:left="360"/>
        <w:rPr>
          <w:rFonts w:ascii="Arial" w:eastAsia="Arial" w:hAnsi="Arial" w:cs="Arial"/>
        </w:rPr>
      </w:pPr>
      <w:bookmarkStart w:id="0" w:name="_ENACTING_CLAUSE__6b46444a_dace_4ef0_969"/>
      <w:bookmarkStart w:id="1" w:name="_DOC_BODY__ab4b17fb_e43f_445f_a5bc_7f479"/>
      <w:bookmarkStart w:id="2" w:name="_DOC_BODY_CONTAINER__668e239e_3c00_4acf_"/>
      <w:bookmarkStart w:id="3" w:name="_PAGE__1_27855289_8177_41aa_a91b_04e7868"/>
      <w:bookmarkStart w:id="4" w:name="_PAR__1_e8e368c9_fa52_460c_b663_4a8468a5"/>
      <w:bookmarkStart w:id="5" w:name="_LINE__1_c68a29f6_f099_4268_8ce9_d4a2d23"/>
      <w:r>
        <w:rPr>
          <w:rFonts w:ascii="Arial" w:eastAsia="Arial" w:hAnsi="Arial" w:cs="Arial"/>
          <w:b/>
        </w:rPr>
        <w:t>Be it enacted by the People of the State of Maine as follows:</w:t>
      </w:r>
      <w:bookmarkEnd w:id="5"/>
    </w:p>
    <w:p w:rsidR="004069AB" w:rsidP="004069AB">
      <w:pPr>
        <w:spacing w:before="240"/>
        <w:ind w:left="360"/>
        <w:jc w:val="center"/>
        <w:rPr>
          <w:rFonts w:ascii="Arial" w:eastAsia="Arial" w:hAnsi="Arial" w:cs="Arial"/>
        </w:rPr>
      </w:pPr>
      <w:bookmarkStart w:id="6" w:name="_CONCEPT_DRAFT__c9dbec1d_fc2f_4157_8cc9_"/>
      <w:bookmarkStart w:id="7" w:name="_DOC_BODY_CONTENT__89cae75d_9363_470b_92"/>
      <w:bookmarkStart w:id="8" w:name="_PAR__2_be2d44dd_4fab_43e2_86f2_fe39b6e5"/>
      <w:bookmarkStart w:id="9" w:name="_LINE__2_a0082142_a7bd_410e_bd68_d55897a"/>
      <w:bookmarkEnd w:id="0"/>
      <w:bookmarkEnd w:id="4"/>
      <w:r>
        <w:rPr>
          <w:rFonts w:ascii="Arial" w:eastAsia="Arial" w:hAnsi="Arial" w:cs="Arial"/>
          <w:b/>
          <w:sz w:val="24"/>
        </w:rPr>
        <w:t>CONCEPT DRAFT</w:t>
      </w:r>
      <w:bookmarkEnd w:id="9"/>
    </w:p>
    <w:p w:rsidR="004069AB" w:rsidP="004069AB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10" w:name="_SUMMARY__f182840c_2fee_4ade_9daf_d974ec"/>
      <w:bookmarkStart w:id="11" w:name="_PAR__3_0319dedb_dae5_4dbd_bf4d_3a769df9"/>
      <w:bookmarkStart w:id="12" w:name="_LINE__3_4cdbaedf_592f_4d7f_b366_7e97133"/>
      <w:bookmarkEnd w:id="6"/>
      <w:bookmarkEnd w:id="7"/>
      <w:bookmarkEnd w:id="8"/>
      <w:r>
        <w:rPr>
          <w:rFonts w:ascii="Arial" w:eastAsia="Arial" w:hAnsi="Arial" w:cs="Arial"/>
          <w:b/>
          <w:sz w:val="24"/>
        </w:rPr>
        <w:t>SUMMARY</w:t>
      </w:r>
      <w:bookmarkEnd w:id="12"/>
    </w:p>
    <w:p w:rsidR="004069AB" w:rsidP="004069AB">
      <w:pPr>
        <w:ind w:left="360" w:firstLine="360"/>
        <w:rPr>
          <w:rFonts w:ascii="Arial" w:eastAsia="Arial" w:hAnsi="Arial" w:cs="Arial"/>
        </w:rPr>
      </w:pPr>
      <w:bookmarkStart w:id="13" w:name="_PAR__4_81713742_6a95_4def_89b0_b3898980"/>
      <w:bookmarkStart w:id="14" w:name="_LINE__4_fd4d3d60_d04b_49e5_8064_c127cf1"/>
      <w:bookmarkEnd w:id="11"/>
      <w:r>
        <w:rPr>
          <w:rFonts w:ascii="Arial" w:eastAsia="Arial" w:hAnsi="Arial" w:cs="Arial"/>
        </w:rPr>
        <w:t>This bill is a concept draft pursuant to Joint Rule 208.</w:t>
      </w:r>
      <w:bookmarkEnd w:id="14"/>
    </w:p>
    <w:p w:rsidR="004069AB" w:rsidP="004069AB">
      <w:pPr>
        <w:ind w:left="360" w:firstLine="360"/>
        <w:rPr>
          <w:rFonts w:ascii="Arial" w:eastAsia="Arial" w:hAnsi="Arial" w:cs="Arial"/>
        </w:rPr>
      </w:pPr>
      <w:bookmarkStart w:id="15" w:name="_PAR__5_43bd2acf_de72_4532_8dd0_75f656ae"/>
      <w:bookmarkStart w:id="16" w:name="_LINE__5_e3811229_258a_42a6_a07f_14bbc88"/>
      <w:bookmarkEnd w:id="13"/>
      <w:r>
        <w:rPr>
          <w:rFonts w:ascii="Arial" w:eastAsia="Arial" w:hAnsi="Arial" w:cs="Arial"/>
        </w:rPr>
        <w:t xml:space="preserve">This bill would protect the rights of people who are LGBTQ in this State, including, </w:t>
      </w:r>
      <w:bookmarkStart w:id="17" w:name="_LINE__6_9cd2f3a9_0952_40ae_8821_789dccd"/>
      <w:bookmarkEnd w:id="16"/>
      <w:r>
        <w:rPr>
          <w:rFonts w:ascii="Arial" w:eastAsia="Arial" w:hAnsi="Arial" w:cs="Arial"/>
        </w:rPr>
        <w:t xml:space="preserve">but not limited to, people who are lesbian, gay, bisexual, transgender, queer, questioning, </w:t>
      </w:r>
      <w:bookmarkStart w:id="18" w:name="_LINE__7_e266fe64_1be9_4b6d_aed6_dc4e89a"/>
      <w:bookmarkEnd w:id="17"/>
      <w:r>
        <w:rPr>
          <w:rFonts w:ascii="Arial" w:eastAsia="Arial" w:hAnsi="Arial" w:cs="Arial"/>
        </w:rPr>
        <w:t>intersex and asexual.</w:t>
      </w:r>
      <w:bookmarkEnd w:id="18"/>
    </w:p>
    <w:bookmarkEnd w:id="1"/>
    <w:bookmarkEnd w:id="2"/>
    <w:bookmarkEnd w:id="3"/>
    <w:bookmarkEnd w:id="10"/>
    <w:bookmarkEnd w:id="15"/>
    <w:sectPr>
      <w:headerReference w:type="default" r:id="rId5"/>
      <w:footerReference w:type="default" r:id="rId6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LR1661, item 1 - 130th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130th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Protect the Rights of People Who Are LGBTQ in Maine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 xml:space="preserve">L.D.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61F3E"/>
    <w:rsid w:val="003D0121"/>
    <w:rsid w:val="003F2563"/>
    <w:rsid w:val="003F315D"/>
    <w:rsid w:val="004069AB"/>
    <w:rsid w:val="00417176"/>
    <w:rsid w:val="00424146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footer" Target="footer1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DocumentMetadataXML xmlns="document-metadata-xml">
  <Item xmlns="">
    <ItemId>128812</ItemId>
    <LRId>67719</LRId>
    <LRNumber>1661</LRNumber>
    <ItemNumber>1</ItemNumber>
    <Legislature>130</Legislature>
    <LegislatureDescription>130th Legislature</LegislatureDescription>
    <Session>S1</Session>
    <SessionDescription>First Special Session</SessionDescription>
    <RequestType>Public Law</RequestType>
    <RequestTypeId>1</RequestTypeId>
    <RequestItemTypeCode>K</RequestItemTypeCode>
    <RequestItemType>Concept Draft</RequestItemType>
    <IsConfidential>false</IsConfidential>
    <EmergencyFlag>N</EmergencyFlag>
    <StateMandateFlag>N</StateMandateFlag>
    <ResolvePublicLandFlag>N</ResolvePublicLandFlag>
    <BondIssueFlag>N</BondIssueFlag>
    <ConfirmationProcedureFlag>N</ConfirmationProcedureFlag>
    <IsErrorsBill>false</IsErrorsBill>
    <LRTitle>An Act To Protect the Rights of People Who Are LGBTQ in Maine</LRTitle>
    <ItemTitle>An Act To Protect the Rights of People Who Are LGBTQ in Maine</ItemTitle>
    <ShortTitle1>PROTECT THE RIGHT OF PEOPLE</ShortTitle1>
    <ShortTitle2>WHO ARE LGBTQ IN MAINE</ShortTitle2>
    <SponsorFirstName>Ryan</SponsorFirstName>
    <SponsorLastName>Fecteau</SponsorLastName>
    <SponsorChamberPrefix>Spkr.</SponsorChamberPrefix>
    <SponsorFrom>Biddeford</SponsorFrom>
    <DraftingCycleCount>2</DraftingCycleCount>
    <LatestDraftingActionId>124</LatestDraftingActionId>
    <LatestDraftingActionDate>2021-04-13T12:34:27</LatestDraftingActionDate>
    <LatestDrafterName>mswanson</LatestDrafterName>
    <LatestProoferName>smcsorley</LatestProoferName>
    <LatestTechName>adumont</LatestTechName>
    <CurrentCustodyInitials>hmullen</CurrentCustodyInitials>
    <AuthorityForIntroductionCode>LBC</AuthorityForIntroductionCode>
    <AuthorityForIntroductionDescription>1st Session (Before Cloture)</AuthorityForIntroductionDescription>
    <HasHouseAdopted>false</HasHouseAdopted>
    <HasSenateAdopted>false</HasSenateAdopted>
    <IsPublished>false</IsPublished>
    <IsChaptered>false</IsChaptered>
    <Chamber>H</Chamber>
    <DistrictChamber>H</DistrictChamber>
    <LatestCheckIn>
      <CheckInXml>
        <ProcessedXmlTypeId>2</ProcessedXmlTypeId>
        <XML>
          <ProcessedXml>
            <CreateUserId>0</CreateUserId>
            <CreateDate>0001-01-01T00:00:00</CreateDate>
            <UpdateUserId xmlns:d2p1="http://www.w3.org/2001/XMLSchema-instance" d2p1:nil="true"/>
            <UpdateDate xmlns:d2p1="http://www.w3.org/2001/XMLSchema-instance" d2p1:nil="true"/>
            <IsActive>true</IsActive>
            <Id>0</Id>
            <RevisionId>0</RevisionId>
            <ProcessedXmlTypeId>CheckIn</ProcessedXmlTypeId>
            <Xml>&lt;?xml version="1.0"?&gt;&lt;ProcessedCheckIn&gt;&lt;OOXML&gt;&amp;lt;?xml version="1.0"?&amp;gt;&amp;lt;pkg:package xmlns:pkg="http://schemas.microsoft.com/office/2006/xmlPackage"&amp;gt;&amp;lt;pkg:part pkg:name="/_rels/.rels" pkg:contentType="application/vnd.openxmlformats-package.relationships+xml" pkg:padding="512"&amp;gt;&amp;lt;pkg:xmlData&amp;gt;&amp;lt;Relationships xmlns="http://schemas.openxmlformats.org/package/2006/relationships"&amp;gt;&amp;lt;Relationship Id="rId1" Type="http://schemas.openxmlformats.org/officeDocument/2006/relationships/officeDocument" Target="word/document.xml" /&amp;gt;&amp;lt;/Relationships&amp;gt;&amp;lt;/pkg:xmlData&amp;gt;&amp;lt;/pkg:part&amp;gt;&amp;lt;pkg:part pkg:name="/word/_rels/document.xml.rels" pkg:contentType="application/vnd.openxmlformats-package.relationships+xml" pkg:padding="256"&amp;gt;&amp;lt;pkg:xmlData&amp;gt;&amp;lt;Relationships xmlns="http://schemas.openxmlformats.org/package/2006/relationships"&amp;gt;&amp;lt;Relationship Id="rId1" Type="http://schemas.openxmlformats.org/officeDocument/2006/relationships/styles" Target="styles.xml" /&amp;gt;&amp;lt;Relationship Id="rId6" Type="http://schemas.openxmlformats.org/officeDocument/2006/relationships/footer" Target="footer1.xml" /&amp;gt;&amp;lt;/Relationships&amp;gt;&amp;lt;/pkg:xmlData&amp;gt;&amp;lt;/pkg:part&amp;gt;&amp;lt;pkg:part pkg:name="/word/document.xml" pkg:contentType="application/vnd.openxmlformats-officedocument.wordprocessingml.document.main+xml"&amp;gt;&amp;lt;pkg:xmlData&amp;gt;&amp;lt;w:document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wp14"&amp;gt;&amp;lt;w:body&amp;gt;&amp;lt;w:p w:rsidR="004069AB" w:rsidRDefault="004069AB" w:rsidP="004069AB"&amp;gt;&amp;lt;w:pPr&amp;gt;&amp;lt;w:ind w:left="360" /&amp;gt;&amp;lt;/w:pPr&amp;gt;&amp;lt;w:bookmarkStart w:id="0" w:name="_ENACTING_CLAUSE__6b46444a_dace_4ef0_969" /&amp;gt;&amp;lt;w:bookmarkStart w:id="1" w:name="_DOC_BODY__ab4b17fb_e43f_445f_a5bc_7f479" /&amp;gt;&amp;lt;w:bookmarkStart w:id="2" w:name="_DOC_BODY_CONTAINER__668e239e_3c00_4acf_" /&amp;gt;&amp;lt;w:bookmarkStart w:id="3" w:name="_PAGE__1_27855289_8177_41aa_a91b_04e7868" /&amp;gt;&amp;lt;w:bookmarkStart w:id="4" w:name="_PAR__1_e8e368c9_fa52_460c_b663_4a8468a5" /&amp;gt;&amp;lt;w:bookmarkStart w:id="5" w:name="_LINE__1_c68a29f6_f099_4268_8ce9_d4a2d23" /&amp;gt;&amp;lt;w:r&amp;gt;&amp;lt;w:rPr&amp;gt;&amp;lt;w:b /&amp;gt;&amp;lt;/w:rPr&amp;gt;&amp;lt;w:t&amp;gt;Be it enacted by the People of the State of Maine as follows:&amp;lt;/w:t&amp;gt;&amp;lt;/w:r&amp;gt;&amp;lt;w:bookmarkEnd w:id="5" /&amp;gt;&amp;lt;/w:p&amp;gt;&amp;lt;w:p w:rsidR="004069AB" w:rsidRDefault="004069AB" w:rsidP="004069AB"&amp;gt;&amp;lt;w:pPr&amp;gt;&amp;lt;w:spacing w:before="240" /&amp;gt;&amp;lt;w:ind w:left="360" /&amp;gt;&amp;lt;w:jc w:val="center" /&amp;gt;&amp;lt;/w:pPr&amp;gt;&amp;lt;w:bookmarkStart w:id="6" w:name="_CONCEPT_DRAFT__c9dbec1d_fc2f_4157_8cc9_" /&amp;gt;&amp;lt;w:bookmarkStart w:id="7" w:name="_DOC_BODY_CONTENT__89cae75d_9363_470b_92" /&amp;gt;&amp;lt;w:bookmarkStart w:id="8" w:name="_PAR__2_be2d44dd_4fab_43e2_86f2_fe39b6e5" /&amp;gt;&amp;lt;w:bookmarkStart w:id="9" w:name="_LINE__2_a0082142_a7bd_410e_bd68_d55897a" /&amp;gt;&amp;lt;w:bookmarkEnd w:id="0" /&amp;gt;&amp;lt;w:bookmarkEnd w:id="4" /&amp;gt;&amp;lt;w:r&amp;gt;&amp;lt;w:rPr&amp;gt;&amp;lt;w:b /&amp;gt;&amp;lt;w:sz w:val="24" /&amp;gt;&amp;lt;/w:rPr&amp;gt;&amp;lt;w:t&amp;gt;CONCEPT DRAFT&amp;lt;/w:t&amp;gt;&amp;lt;/w:r&amp;gt;&amp;lt;w:bookmarkEnd w:id="9" /&amp;gt;&amp;lt;/w:p&amp;gt;&amp;lt;w:p w:rsidR="004069AB" w:rsidRDefault="004069AB" w:rsidP="004069AB"&amp;gt;&amp;lt;w:pPr&amp;gt;&amp;lt;w:keepNext /&amp;gt;&amp;lt;w:spacing w:before="240" /&amp;gt;&amp;lt;w:ind w:left="360" /&amp;gt;&amp;lt;w:jc w:val="center" /&amp;gt;&amp;lt;/w:pPr&amp;gt;&amp;lt;w:bookmarkStart w:id="10" w:name="_SUMMARY__f182840c_2fee_4ade_9daf_d974ec" /&amp;gt;&amp;lt;w:bookmarkStart w:id="11" w:name="_PAR__3_0319dedb_dae5_4dbd_bf4d_3a769df9" /&amp;gt;&amp;lt;w:bookmarkStart w:id="12" w:name="_LINE__3_4cdbaedf_592f_4d7f_b366_7e97133" /&amp;gt;&amp;lt;w:bookmarkEnd w:id="6" /&amp;gt;&amp;lt;w:bookmarkEnd w:id="7" /&amp;gt;&amp;lt;w:bookmarkEnd w:id="8" /&amp;gt;&amp;lt;w:r&amp;gt;&amp;lt;w:rPr&amp;gt;&amp;lt;w:b /&amp;gt;&amp;lt;w:sz w:val="24" /&amp;gt;&amp;lt;/w:rPr&amp;gt;&amp;lt;w:t&amp;gt;SUMMARY&amp;lt;/w:t&amp;gt;&amp;lt;/w:r&amp;gt;&amp;lt;w:bookmarkEnd w:id="12" /&amp;gt;&amp;lt;/w:p&amp;gt;&amp;lt;w:p w:rsidR="004069AB" w:rsidRDefault="004069AB" w:rsidP="004069AB"&amp;gt;&amp;lt;w:pPr&amp;gt;&amp;lt;w:ind w:left="360" w:firstLine="360" /&amp;gt;&amp;lt;/w:pPr&amp;gt;&amp;lt;w:bookmarkStart w:id="13" w:name="_PAR__4_81713742_6a95_4def_89b0_b3898980" /&amp;gt;&amp;lt;w:bookmarkStart w:id="14" w:name="_LINE__4_fd4d3d60_d04b_49e5_8064_c127cf1" /&amp;gt;&amp;lt;w:bookmarkEnd w:id="11" /&amp;gt;&amp;lt;w:r&amp;gt;&amp;lt;w:t&amp;gt;This bill is a concept draft pursuant to Joint Rule 208.&amp;lt;/w:t&amp;gt;&amp;lt;/w:r&amp;gt;&amp;lt;w:bookmarkEnd w:id="14" /&amp;gt;&amp;lt;/w:p&amp;gt;&amp;lt;w:p w:rsidR="004069AB" w:rsidRDefault="004069AB" w:rsidP="004069AB"&amp;gt;&amp;lt;w:pPr&amp;gt;&amp;lt;w:ind w:left="360" w:firstLine="360" /&amp;gt;&amp;lt;/w:pPr&amp;gt;&amp;lt;w:bookmarkStart w:id="15" w:name="_PAR__5_43bd2acf_de72_4532_8dd0_75f656ae" /&amp;gt;&amp;lt;w:bookmarkStart w:id="16" w:name="_LINE__5_e3811229_258a_42a6_a07f_14bbc88" /&amp;gt;&amp;lt;w:bookmarkEnd w:id="13" /&amp;gt;&amp;lt;w:r&amp;gt;&amp;lt;w:t xml:space="preserve"&amp;gt;This bill would protect the rights of people who are LGBTQ in this State, including, &amp;lt;/w:t&amp;gt;&amp;lt;/w:r&amp;gt;&amp;lt;w:bookmarkStart w:id="17" w:name="_LINE__6_9cd2f3a9_0952_40ae_8821_789dccd" /&amp;gt;&amp;lt;w:bookmarkEnd w:id="16" /&amp;gt;&amp;lt;w:r&amp;gt;&amp;lt;w:t xml:space="preserve"&amp;gt;but not limited to, people who are lesbian, gay, bisexual, transgender, queer, questioning, &amp;lt;/w:t&amp;gt;&amp;lt;/w:r&amp;gt;&amp;lt;w:bookmarkStart w:id="18" w:name="_LINE__7_e266fe64_1be9_4b6d_aed6_dc4e89a" /&amp;gt;&amp;lt;w:bookmarkEnd w:id="17" /&amp;gt;&amp;lt;w:r&amp;gt;&amp;lt;w:t&amp;gt;intersex and asexual.&amp;lt;/w:t&amp;gt;&amp;lt;/w:r&amp;gt;&amp;lt;w:bookmarkEnd w:id="18" /&amp;gt;&amp;lt;/w:p&amp;gt;&amp;lt;w:bookmarkEnd w:id="1" /&amp;gt;&amp;lt;w:bookmarkEnd w:id="2" /&amp;gt;&amp;lt;w:bookmarkEnd w:id="3" /&amp;gt;&amp;lt;w:bookmarkEnd w:id="10" /&amp;gt;&amp;lt;w:bookmarkEnd w:id="15" /&amp;gt;&amp;lt;w:p w:rsidR="00000000" w:rsidRDefault="004069AB"&amp;gt;&amp;lt;w:r&amp;gt;&amp;lt;w:t xml:space="preserve"&amp;gt; &amp;lt;/w:t&amp;gt;&amp;lt;/w:r&amp;gt;&amp;lt;/w:p&amp;gt;&amp;lt;w:sectPr w:rsidR="00000000" w:rsidSect="004069AB"&amp;gt;&amp;lt;w:footerReference w:type="default" r:id="rId6" /&amp;gt;&amp;lt;w:pgSz w:w="12240" w:h="15840" /&amp;gt;&amp;lt;w:pgMar w:top="1468" w:right="1641" w:bottom="2217" w:left="2304" w:header="720" w:footer="720" w:gutter="0" /&amp;gt;&amp;lt;w:cols w:space="720" /&amp;gt;&amp;lt;w:formProt w:val="0" /&amp;gt;&amp;lt;/w:sectPr&amp;gt;&amp;lt;/w:body&amp;gt;&amp;lt;/w:document&amp;gt;&amp;lt;/pkg:xmlData&amp;gt;&amp;lt;/pkg:part&amp;gt;&amp;lt;pkg:part pkg:name="/word/footer1.xml" pkg:contentType="application/vnd.openxmlformats-officedocument.wordprocessingml.footer+xml"&amp;gt;&amp;lt;pkg:xmlData&amp;gt;&amp;lt;w:ftr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wp14"&amp;gt;&amp;lt;w:p w:rsidR="00B4388D" w:rsidRDefault="004069AB"&amp;gt;&amp;lt;w:pPr&amp;gt;&amp;lt;w:pStyle w:val="Footer" /&amp;gt;&amp;lt;w:suppressLineNumbers /&amp;gt;&amp;lt;w:jc w:val="center" /&amp;gt;&amp;lt;/w:pPr&amp;gt;&amp;lt;w:r&amp;gt;&amp;lt;w:rPr&amp;gt;&amp;lt;w:snapToGrid w:val="0" /&amp;gt;&amp;lt;/w:rPr&amp;gt;&amp;lt;w:t xml:space="preserve"&amp;gt;DRAFT DRAFT DRAFT        Page &amp;lt;/w:t&amp;gt;&amp;lt;/w:r&amp;gt;&amp;lt;w:r&amp;gt;&amp;lt;w:rPr&amp;gt;&amp;lt;w:snapToGrid w:val="0" /&amp;gt;&amp;lt;/w:rPr&amp;gt;&amp;lt;w:fldChar w:fldCharType="begin" /&amp;gt;&amp;lt;/w:r&amp;gt;&amp;lt;w:r&amp;gt;&amp;lt;w:rPr&amp;gt;&amp;lt;w:snapToGrid w:val="0" /&amp;gt;&amp;lt;/w:rPr&amp;gt;&amp;lt;w:instrText xml:space="preserve"&amp;gt; PAGE &amp;lt;/w:instrText&amp;gt;&amp;lt;/w:r&amp;gt;&amp;lt;w:r&amp;gt;&amp;lt;w:rPr&amp;gt;&amp;lt;w:snapToGrid w:val="0" /&amp;gt;&amp;lt;/w:rPr&amp;gt;&amp;lt;w:fldChar w:fldCharType="separate" /&amp;gt;&amp;lt;/w:r&amp;gt;&amp;lt;w:r&amp;gt;&amp;lt;w:rPr&amp;gt;&amp;lt;w:snapToGrid w:val="0" /&amp;gt;&amp;lt;/w:rPr&amp;gt;&amp;lt;w:t&amp;gt;2&amp;lt;/w:t&amp;gt;&amp;lt;/w:r&amp;gt;&amp;lt;w:r&amp;gt;&amp;lt;w:rPr&amp;gt;&amp;lt;w:snapToGrid w:val="0" /&amp;gt;&amp;lt;/w:rPr&amp;gt;&amp;lt;w:fldChar w:fldCharType="end" /&amp;gt;&amp;lt;/w:r&amp;gt;&amp;lt;w:r&amp;gt;&amp;lt;w:rPr&amp;gt;&amp;lt;w:snapToGrid w:val="0" /&amp;gt;&amp;lt;/w:rPr&amp;gt;&amp;lt;w:t xml:space="preserve"&amp;gt; - &amp;lt;/w:t&amp;gt;&amp;lt;/w:r&amp;gt;&amp;lt;w:r&amp;gt;&amp;lt;w:rPr&amp;gt;&amp;lt;w:b /&amp;gt;&amp;lt;w:snapToGrid w:val="0" /&amp;gt;&amp;lt;/w:rPr&amp;gt;&amp;lt;w:t&amp;gt;130LR1661(01)&amp;lt;/w:t&amp;gt;&amp;lt;/w:r&amp;gt;&amp;lt;w:r&amp;gt;&amp;lt;w:rPr&amp;gt;&amp;lt;w:snapToGrid w:val="0" /&amp;gt;&amp;lt;/w:rPr&amp;gt;&amp;lt;w:t xml:space="preserve"&amp;gt;        DRAFT DRAFT DRAFT&amp;lt;/w:t&amp;gt;&amp;lt;/w:r&amp;gt;&amp;lt;/w:p&amp;gt;&amp;lt;/w:ftr&amp;gt;&amp;lt;/pkg:xmlData&amp;gt;&amp;lt;/pkg:part&amp;gt;&amp;lt;pkg:part pkg:name="/word/styles.xml" pkg:contentType="application/vnd.openxmlformats-officedocument.wordprocessingml.styles+xml"&amp;gt;&amp;lt;pkg:xmlData&amp;gt;&amp;lt;w:styles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w16cid"&amp;gt;&amp;lt;w:style w:type="table" w:default="1" w:styleId="TableNormal"&amp;gt;&amp;lt;w:name w:val="Normal Table" /&amp;gt;&amp;lt;w:uiPriority w:val="99" /&amp;gt;&amp;lt;w:semiHidden /&amp;gt;&amp;lt;w:unhideWhenUsed /&amp;gt;&amp;lt;w:tblPr&amp;gt;&amp;lt;w:tblInd w:w="0" w:type="dxa" /&amp;gt;&amp;lt;w:tblCellMar&amp;gt;&amp;lt;w:top w:w="0" w:type="dxa" /&amp;gt;&amp;lt;w:left w:w="108" w:type="dxa" /&amp;gt;&amp;lt;w:bottom w:w="0" w:type="dxa" /&amp;gt;&amp;lt;w:right w:w="108" w:type="dxa" /&amp;gt;&amp;lt;/w:tblCellMar&amp;gt;&amp;lt;/w:tblPr&amp;gt;&amp;lt;/w:style&amp;gt;&amp;lt;w:style w:type="table" w:customStyle="1" w:styleId="BPSTable"&amp;gt;&amp;lt;w:name w:val="BPS Table" /&amp;gt;&amp;lt;w:basedOn w:val="TableNormal" /&amp;gt;&amp;lt;w:rsid w:val="00EB7291" /&amp;gt;&amp;lt;w:pPr&amp;gt;&amp;lt;w:spacing w:before="0" w:after="0" /&amp;gt;&amp;lt;w:jc w:val="left" /&amp;gt;&amp;lt;/w:pPr&amp;gt;&amp;lt;w:tblPr /&amp;gt;&amp;lt;w:trPr&amp;gt;&amp;lt;w:cantSplit /&amp;gt;&amp;lt;/w:trPr&amp;gt;&amp;lt;/w:style&amp;gt;&amp;lt;w:style w:type="paragraph" w:customStyle="1" w:styleId="BPSParagraphLeftAlign"&amp;gt;&amp;lt;w:name w:val="BPS Paragraph Left Align" /&amp;gt;&amp;lt;w:basedOn w:val="Normal" /&amp;gt;&amp;lt;w:qFormat /&amp;gt;&amp;lt;w:pPr&amp;gt;&amp;lt;w:jc w:val="left" /&amp;gt;&amp;lt;/w:pPr&amp;gt;&amp;lt;/w:style&amp;gt;&amp;lt;/w:styles&amp;gt;&amp;lt;/pkg:xmlData&amp;gt;&amp;lt;/pkg:part&amp;gt;&amp;lt;/pkg:package&amp;gt;&lt;/OOXML&gt;&lt;Pages&gt;&lt;ProcessedCheckInPage&gt;&lt;PageNumber&gt;1&lt;/PageNumber&gt;&lt;BookmarkName&gt;_PAGE__1_27855289_8177_41aa_a91b_04e7868&lt;/BookmarkName&gt;&lt;Tables /&gt;&lt;/ProcessedCheckInPage&gt;&lt;/Pages&gt;&lt;Paragraphs&gt;&lt;CheckInParagraphs&gt;&lt;PageNumber&gt;1&lt;/PageNumber&gt;&lt;BookmarkName&gt;_PAR__1_e8e368c9_fa52_460c_b663_4a8468a5&lt;/BookmarkName&gt;&lt;StartingLineNumber&gt;1&lt;/StartingLineNumber&gt;&lt;EndingLineNumber&gt;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2_be2d44dd_4fab_43e2_86f2_fe39b6e5&lt;/BookmarkName&gt;&lt;StartingLineNumber&gt;2&lt;/StartingLineNumber&gt;&lt;EndingLineNumber&gt;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3_0319dedb_dae5_4dbd_bf4d_3a769df9&lt;/BookmarkName&gt;&lt;StartingLineNumber&gt;3&lt;/StartingLineNumber&gt;&lt;EndingLineNumber&gt;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4_81713742_6a95_4def_89b0_b3898980&lt;/BookmarkName&gt;&lt;StartingLineNumber&gt;4&lt;/StartingLineNumber&gt;&lt;EndingLineNumber&gt;4&lt;/EndingLineNumber&gt;&lt;PostTableLine&gt;false&lt;/PostTableLine&gt;&lt;PostKeepWithNext&gt;tru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5_43bd2acf_de72_4532_8dd0_75f656ae&lt;/BookmarkName&gt;&lt;StartingLineNumber&gt;5&lt;/StartingLineNumber&gt;&lt;EndingLineNumber&gt;7&lt;/EndingLineNumber&gt;&lt;PostTableLine&gt;false&lt;/PostTableLine&gt;&lt;PostKeepWithNext&gt;false&lt;/PostKeepWithNext&gt;&lt;RequiresSectionBreak&gt;true&lt;/RequiresSectionBreak&gt;&lt;SectionStartingLineNumber&gt;1&lt;/SectionStartingLineNumber&gt;&lt;/CheckInParagraphs&gt;&lt;/Paragraphs&gt;&lt;/ProcessedCheckIn&gt;</Xml>
          </ProcessedXml>
        </XML>
      </CheckInXml>
    </LatestCheckIn>
  </Item>
</DocumentMetadataXML>
</file>

<file path=customXml/itemProps1.xml><?xml version="1.0" encoding="utf-8"?>
<ds:datastoreItem xmlns:ds="http://schemas.openxmlformats.org/officeDocument/2006/customXml" ds:itemID="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