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Medicare Beneficiaries from Surprise Bills and to Inform Medicare Beneficiaries About Medicare Part B Excess Charges</w:t>
      </w:r>
    </w:p>
    <w:p w:rsidR="00F54C65" w:rsidP="00F54C65">
      <w:pPr>
        <w:ind w:left="360"/>
        <w:rPr>
          <w:rFonts w:ascii="Arial" w:eastAsia="Arial" w:hAnsi="Arial" w:cs="Arial"/>
        </w:rPr>
      </w:pPr>
      <w:bookmarkStart w:id="0" w:name="_ENACTING_CLAUSE__e139a642_7607_4cb1_ace"/>
      <w:bookmarkStart w:id="1" w:name="_DOC_BODY__8851d059_ac94_4214_b38f_e6963"/>
      <w:bookmarkStart w:id="2" w:name="_DOC_BODY_CONTAINER__10e7bbef_6c8d_43ee_"/>
      <w:bookmarkStart w:id="3" w:name="_PAGE__1_7fc3e421_907b_437b_ae75_c712855"/>
      <w:bookmarkStart w:id="4" w:name="_PAR__1_2115c043_18fe_4661_8506_b53b0bfd"/>
      <w:bookmarkStart w:id="5" w:name="_LINE__1_92467ba6_2272_40e3_aa7a_16acfd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6" w:name="_BILL_SECTION_HEADER__045a28db_2362_45c8"/>
      <w:bookmarkStart w:id="7" w:name="_BILL_SECTION__1c061c27_1a1d_498a_8596_0"/>
      <w:bookmarkStart w:id="8" w:name="_DOC_BODY_CONTENT__7d41ff71_88df_4d81_85"/>
      <w:bookmarkStart w:id="9" w:name="_PAR__2_508143f7_48b6_4f1f_911a_2eeb1510"/>
      <w:bookmarkStart w:id="10" w:name="_LINE__2_fa07c885_d283_473c_8690_32ce77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e3d54c2_08c0_4e1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§5005, sub-§2,</w:t>
      </w:r>
      <w:r>
        <w:rPr>
          <w:rFonts w:ascii="Arial" w:eastAsia="Arial" w:hAnsi="Arial" w:cs="Arial"/>
        </w:rPr>
        <w:t xml:space="preserve"> as amended by PL 1991, c. 740, §7, is further </w:t>
      </w:r>
      <w:bookmarkStart w:id="12" w:name="_LINE__3_b14b6164_12d7_44a5_a5aa_b647eaa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13" w:name="_STATUTE_NUMBER__c2401f30_5080_4c52_b753"/>
      <w:bookmarkStart w:id="14" w:name="_STATUTE_SS__6b70b2ff_b183_421f_b62a_316"/>
      <w:bookmarkStart w:id="15" w:name="_PAR__3_0d95db86_7880_4e25_ac5d_fd3107cd"/>
      <w:bookmarkStart w:id="16" w:name="_LINE__4_02583993_99a0_41b5_a81b_4a83463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1e84eaaf_0ba2_48a7_b5"/>
      <w:r>
        <w:rPr>
          <w:rFonts w:ascii="Arial" w:eastAsia="Arial" w:hAnsi="Arial" w:cs="Arial"/>
          <w:b/>
        </w:rPr>
        <w:t>Format; content or outline.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e5fb4676_90e5_481f_b92"/>
      <w:r>
        <w:rPr>
          <w:rFonts w:ascii="Arial" w:eastAsia="Arial" w:hAnsi="Arial" w:cs="Arial"/>
        </w:rPr>
        <w:t xml:space="preserve">The superintendent shall prescribe the format and </w:t>
      </w:r>
      <w:bookmarkStart w:id="19" w:name="_LINE__5_89ae7fce_b106_4100_81d1_8845370"/>
      <w:bookmarkEnd w:id="16"/>
      <w:r>
        <w:rPr>
          <w:rFonts w:ascii="Arial" w:eastAsia="Arial" w:hAnsi="Arial" w:cs="Arial"/>
        </w:rPr>
        <w:t xml:space="preserve">content of the outline of coverage required by </w:t>
      </w:r>
      <w:bookmarkStart w:id="20" w:name="_CROSS_REFERENCE__bb1cb2bc_5e1f_4036_86a"/>
      <w:r>
        <w:rPr>
          <w:rFonts w:ascii="Arial" w:eastAsia="Arial" w:hAnsi="Arial" w:cs="Arial"/>
        </w:rPr>
        <w:t>subsection 1</w:t>
      </w:r>
      <w:bookmarkEnd w:id="20"/>
      <w:r>
        <w:rPr>
          <w:rFonts w:ascii="Arial" w:eastAsia="Arial" w:hAnsi="Arial" w:cs="Arial"/>
        </w:rPr>
        <w:t xml:space="preserve">. For purposes of this section, </w:t>
      </w:r>
      <w:bookmarkStart w:id="21" w:name="_LINE__6_8ffcb0dd_e73f_450c_9245_759c2b9"/>
      <w:bookmarkEnd w:id="19"/>
      <w:r>
        <w:rPr>
          <w:rFonts w:ascii="Arial" w:eastAsia="Arial" w:hAnsi="Arial" w:cs="Arial"/>
        </w:rPr>
        <w:t xml:space="preserve">"format" means style, arrangements and overall appearance, including such items as the </w:t>
      </w:r>
      <w:bookmarkStart w:id="22" w:name="_LINE__7_a0ede211_a30e_43d1_886b_ac72222"/>
      <w:bookmarkEnd w:id="21"/>
      <w:r>
        <w:rPr>
          <w:rFonts w:ascii="Arial" w:eastAsia="Arial" w:hAnsi="Arial" w:cs="Arial"/>
        </w:rPr>
        <w:t xml:space="preserve">size, color and prominence of type and the arrangement of text and captions. The outline </w:t>
      </w:r>
      <w:bookmarkStart w:id="23" w:name="_LINE__8_341c9965_baff_40d9_956f_d082a7a"/>
      <w:bookmarkEnd w:id="22"/>
      <w:r>
        <w:rPr>
          <w:rFonts w:ascii="Arial" w:eastAsia="Arial" w:hAnsi="Arial" w:cs="Arial"/>
        </w:rPr>
        <w:t>of coverage must include:</w:t>
      </w:r>
      <w:bookmarkEnd w:id="18"/>
      <w:bookmarkEnd w:id="23"/>
    </w:p>
    <w:p w:rsidR="00F54C65" w:rsidP="00F54C65">
      <w:pPr>
        <w:ind w:left="720"/>
        <w:rPr>
          <w:rFonts w:ascii="Arial" w:eastAsia="Arial" w:hAnsi="Arial" w:cs="Arial"/>
        </w:rPr>
      </w:pPr>
      <w:bookmarkStart w:id="24" w:name="_STATUTE_NUMBER__8d5b28db_d280_450a_b99a"/>
      <w:bookmarkStart w:id="25" w:name="_STATUTE_P__359fbecc_d508_4786_b387_03da"/>
      <w:bookmarkStart w:id="26" w:name="_PAR__4_24febd01_d32f_4e5c_9b0a_1bd39e61"/>
      <w:bookmarkStart w:id="27" w:name="_LINE__9_0bfe8ce8_e87a_46f5_8670_12768dd"/>
      <w:bookmarkEnd w:id="15"/>
      <w:r>
        <w:rPr>
          <w:rFonts w:ascii="Arial" w:eastAsia="Arial" w:hAnsi="Arial" w:cs="Arial"/>
        </w:rPr>
        <w:t>A</w:t>
      </w:r>
      <w:bookmarkEnd w:id="24"/>
      <w:r>
        <w:rPr>
          <w:rFonts w:ascii="Arial" w:eastAsia="Arial" w:hAnsi="Arial" w:cs="Arial"/>
        </w:rPr>
        <w:t xml:space="preserve">.  </w:t>
      </w:r>
      <w:bookmarkStart w:id="28" w:name="_STATUTE_CONTENT__e8fb2caa_c9e7_44fb_a6b"/>
      <w:r>
        <w:rPr>
          <w:rFonts w:ascii="Arial" w:eastAsia="Arial" w:hAnsi="Arial" w:cs="Arial"/>
        </w:rPr>
        <w:t>A description of the principal benefits and coverage provided in the policy;</w:t>
      </w:r>
      <w:bookmarkEnd w:id="27"/>
      <w:bookmarkEnd w:id="28"/>
    </w:p>
    <w:p w:rsidR="00F54C65" w:rsidP="00F54C65">
      <w:pPr>
        <w:ind w:left="720"/>
        <w:rPr>
          <w:rFonts w:ascii="Arial" w:eastAsia="Arial" w:hAnsi="Arial" w:cs="Arial"/>
        </w:rPr>
      </w:pPr>
      <w:bookmarkStart w:id="29" w:name="_STATUTE_NUMBER__0befea48_4fa3_45f9_a739"/>
      <w:bookmarkStart w:id="30" w:name="_STATUTE_P__36572fa9_ce2b_42da_ab93_8677"/>
      <w:bookmarkStart w:id="31" w:name="_PAR__5_55850133_83ef_42b3_80f1_814fce54"/>
      <w:bookmarkStart w:id="32" w:name="_LINE__10_7728f9c1_bf5b_4f8c_858c_54d35e"/>
      <w:bookmarkEnd w:id="25"/>
      <w:bookmarkEnd w:id="26"/>
      <w:r>
        <w:rPr>
          <w:rFonts w:ascii="Arial" w:eastAsia="Arial" w:hAnsi="Arial" w:cs="Arial"/>
        </w:rPr>
        <w:t>C</w:t>
      </w:r>
      <w:bookmarkEnd w:id="29"/>
      <w:r>
        <w:rPr>
          <w:rFonts w:ascii="Arial" w:eastAsia="Arial" w:hAnsi="Arial" w:cs="Arial"/>
        </w:rPr>
        <w:t xml:space="preserve">.  </w:t>
      </w:r>
      <w:bookmarkStart w:id="33" w:name="_STATUTE_CONTENT__4a88bf07_a8c4_4e9c_96e"/>
      <w:r>
        <w:rPr>
          <w:rFonts w:ascii="Arial" w:eastAsia="Arial" w:hAnsi="Arial" w:cs="Arial"/>
        </w:rPr>
        <w:t xml:space="preserve">A statement of the renewal provisions, including any reservation by the issuer of a </w:t>
      </w:r>
      <w:bookmarkStart w:id="34" w:name="_LINE__11_770fa56b_9e3b_496b_a372_d92b88"/>
      <w:bookmarkEnd w:id="32"/>
      <w:r>
        <w:rPr>
          <w:rFonts w:ascii="Arial" w:eastAsia="Arial" w:hAnsi="Arial" w:cs="Arial"/>
        </w:rPr>
        <w:t xml:space="preserve">right to change premiums; and disclosure of the existence of any automatic renewal </w:t>
      </w:r>
      <w:bookmarkStart w:id="35" w:name="_LINE__12_fe9eff21_62ab_4e08_a97d_0c3205"/>
      <w:bookmarkEnd w:id="34"/>
      <w:r>
        <w:rPr>
          <w:rFonts w:ascii="Arial" w:eastAsia="Arial" w:hAnsi="Arial" w:cs="Arial"/>
        </w:rPr>
        <w:t xml:space="preserve">premium increases based on the policyholder's age; </w:t>
      </w:r>
      <w:bookmarkStart w:id="36" w:name="_PROCESSED_CHANGE__6e449820_09e8_4dd6_a7"/>
      <w:r>
        <w:rPr>
          <w:rFonts w:ascii="Arial" w:eastAsia="Arial" w:hAnsi="Arial" w:cs="Arial"/>
          <w:strike/>
        </w:rPr>
        <w:t>and</w:t>
      </w:r>
      <w:bookmarkEnd w:id="33"/>
      <w:bookmarkEnd w:id="35"/>
      <w:bookmarkEnd w:id="36"/>
    </w:p>
    <w:p w:rsidR="00F54C65" w:rsidP="00F54C65">
      <w:pPr>
        <w:ind w:left="720"/>
        <w:rPr>
          <w:rFonts w:ascii="Arial" w:eastAsia="Arial" w:hAnsi="Arial" w:cs="Arial"/>
        </w:rPr>
      </w:pPr>
      <w:bookmarkStart w:id="37" w:name="_STATUTE_NUMBER__fac3c99f_5e99_4b74_b3c8"/>
      <w:bookmarkStart w:id="38" w:name="_STATUTE_P__42a01025_c001_41a8_a971_0277"/>
      <w:bookmarkStart w:id="39" w:name="_PAR__6_68eb1da6_f5ae_4af9_abf0_d7a41234"/>
      <w:bookmarkStart w:id="40" w:name="_LINE__13_70680975_27e6_4e35_a233_62d657"/>
      <w:bookmarkEnd w:id="30"/>
      <w:bookmarkEnd w:id="31"/>
      <w:r>
        <w:rPr>
          <w:rFonts w:ascii="Arial" w:eastAsia="Arial" w:hAnsi="Arial" w:cs="Arial"/>
        </w:rPr>
        <w:t>D</w:t>
      </w:r>
      <w:bookmarkEnd w:id="37"/>
      <w:r>
        <w:rPr>
          <w:rFonts w:ascii="Arial" w:eastAsia="Arial" w:hAnsi="Arial" w:cs="Arial"/>
        </w:rPr>
        <w:t xml:space="preserve">.  </w:t>
      </w:r>
      <w:bookmarkStart w:id="41" w:name="_STATUTE_CONTENT__24a6b7ba_1825_49d7_8ae"/>
      <w:r>
        <w:rPr>
          <w:rFonts w:ascii="Arial" w:eastAsia="Arial" w:hAnsi="Arial" w:cs="Arial"/>
        </w:rPr>
        <w:t xml:space="preserve">A statement that the outline of coverage is a summary of the policy issued or applied </w:t>
      </w:r>
      <w:bookmarkStart w:id="42" w:name="_LINE__14_c4f15871_36b6_442b_8437_6cf060"/>
      <w:bookmarkEnd w:id="40"/>
      <w:r>
        <w:rPr>
          <w:rFonts w:ascii="Arial" w:eastAsia="Arial" w:hAnsi="Arial" w:cs="Arial"/>
        </w:rPr>
        <w:t xml:space="preserve">for and that the policy should be consulted to determine governing contractual </w:t>
      </w:r>
      <w:bookmarkStart w:id="43" w:name="_LINE__15_fa3f002c_d642_4429_a23d_a4f0c8"/>
      <w:bookmarkEnd w:id="42"/>
      <w:r>
        <w:rPr>
          <w:rFonts w:ascii="Arial" w:eastAsia="Arial" w:hAnsi="Arial" w:cs="Arial"/>
        </w:rPr>
        <w:t>provisions</w:t>
      </w:r>
      <w:bookmarkStart w:id="44" w:name="_PROCESSED_CHANGE__db8261cb_be12_4865_a3"/>
      <w:r>
        <w:rPr>
          <w:rFonts w:ascii="Arial" w:eastAsia="Arial" w:hAnsi="Arial" w:cs="Arial"/>
          <w:strike/>
        </w:rPr>
        <w:t>.</w:t>
      </w:r>
      <w:bookmarkStart w:id="45" w:name="_PROCESSED_CHANGE__d3d25144_4fac_463b_98"/>
      <w:bookmarkEnd w:id="44"/>
      <w:r>
        <w:rPr>
          <w:rFonts w:ascii="Arial" w:eastAsia="Arial" w:hAnsi="Arial" w:cs="Arial"/>
          <w:u w:val="single"/>
        </w:rPr>
        <w:t>; and</w:t>
      </w:r>
      <w:bookmarkEnd w:id="41"/>
      <w:bookmarkEnd w:id="43"/>
      <w:bookmarkEnd w:id="45"/>
    </w:p>
    <w:p w:rsidR="00F54C65" w:rsidP="00F54C65">
      <w:pPr>
        <w:ind w:left="720"/>
        <w:rPr>
          <w:rFonts w:ascii="Arial" w:eastAsia="Arial" w:hAnsi="Arial" w:cs="Arial"/>
        </w:rPr>
      </w:pPr>
      <w:bookmarkStart w:id="46" w:name="_STATUTE_NUMBER__ff7fbeea_1bfd_40b0_a824"/>
      <w:bookmarkStart w:id="47" w:name="_STATUTE_P__1015bc8d_66d9_443c_b2ec_c068"/>
      <w:bookmarkStart w:id="48" w:name="_PAR__7_9dd2c149_fb07_4641_9730_59ccaa87"/>
      <w:bookmarkStart w:id="49" w:name="_LINE__16_48402f68_1966_4ed0_9f1d_d10488"/>
      <w:bookmarkStart w:id="50" w:name="_PROCESSED_CHANGE__74bdaf51_3b9f_41fd_8b"/>
      <w:bookmarkEnd w:id="38"/>
      <w:bookmarkEnd w:id="39"/>
      <w:r>
        <w:rPr>
          <w:rFonts w:ascii="Arial" w:eastAsia="Arial" w:hAnsi="Arial" w:cs="Arial"/>
          <w:u w:val="single"/>
        </w:rPr>
        <w:t>E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1" w:name="_STATUTE_CONTENT__01ddc7a9_cb40_4991_a7c"/>
      <w:r>
        <w:rPr>
          <w:rFonts w:ascii="Arial" w:eastAsia="Arial" w:hAnsi="Arial" w:cs="Arial"/>
          <w:u w:val="single"/>
        </w:rPr>
        <w:t xml:space="preserve">A statement disclosing whether the standardized Medicare supplement policy or </w:t>
      </w:r>
      <w:bookmarkStart w:id="52" w:name="_LINE__17_8c69cbab_d0e2_4384_8a9e_c45942"/>
      <w:bookmarkEnd w:id="49"/>
      <w:r>
        <w:rPr>
          <w:rFonts w:ascii="Arial" w:eastAsia="Arial" w:hAnsi="Arial" w:cs="Arial"/>
          <w:u w:val="single"/>
        </w:rPr>
        <w:t>certificate provides coverage for Medicare Part B excess charges.</w:t>
      </w:r>
      <w:bookmarkEnd w:id="52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53" w:name="_BILL_SECTION_HEADER__22d09c74_7a8c_415a"/>
      <w:bookmarkStart w:id="54" w:name="_BILL_SECTION__d2dab70b_240f_4459_bf4f_2"/>
      <w:bookmarkStart w:id="55" w:name="_PAR__8_83b8ef76_b22c_470a_8ccb_9016755e"/>
      <w:bookmarkStart w:id="56" w:name="_LINE__18_a8f041b9_eb21_4586_9a8f_17ba27"/>
      <w:bookmarkEnd w:id="7"/>
      <w:bookmarkEnd w:id="14"/>
      <w:bookmarkEnd w:id="47"/>
      <w:bookmarkEnd w:id="48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6ab3213d_639e_4cfe"/>
      <w:r>
        <w:rPr>
          <w:rFonts w:ascii="Arial" w:eastAsia="Arial" w:hAnsi="Arial" w:cs="Arial"/>
          <w:b/>
          <w:sz w:val="24"/>
        </w:rPr>
        <w:t>2</w:t>
      </w:r>
      <w:bookmarkEnd w:id="57"/>
      <w:r>
        <w:rPr>
          <w:rFonts w:ascii="Arial" w:eastAsia="Arial" w:hAnsi="Arial" w:cs="Arial"/>
          <w:b/>
          <w:sz w:val="24"/>
        </w:rPr>
        <w:t>.  32 MRSA §2600-G</w:t>
      </w:r>
      <w:r>
        <w:rPr>
          <w:rFonts w:ascii="Arial" w:eastAsia="Arial" w:hAnsi="Arial" w:cs="Arial"/>
        </w:rPr>
        <w:t xml:space="preserve"> is enacted to read:</w:t>
      </w:r>
      <w:bookmarkEnd w:id="56"/>
    </w:p>
    <w:p w:rsidR="00F54C65" w:rsidP="00F54C65">
      <w:pPr>
        <w:ind w:left="1080" w:hanging="720"/>
        <w:rPr>
          <w:rFonts w:ascii="Arial" w:eastAsia="Arial" w:hAnsi="Arial" w:cs="Arial"/>
          <w:b/>
        </w:rPr>
      </w:pPr>
      <w:bookmarkStart w:id="58" w:name="_STATUTE_S__c46e7a2b_1823_4dc2_a00a_6634"/>
      <w:bookmarkStart w:id="59" w:name="_PAR__9_72d73672_01a0_4470_8b7a_db394f38"/>
      <w:bookmarkStart w:id="60" w:name="_LINE__19_b83f2319_fbad_464e_97c4_010d74"/>
      <w:bookmarkStart w:id="61" w:name="_PROCESSED_CHANGE__52f2eb3e_71da_481c_a1"/>
      <w:bookmarkEnd w:id="53"/>
      <w:bookmarkEnd w:id="55"/>
      <w:r>
        <w:rPr>
          <w:rFonts w:ascii="Arial" w:eastAsia="Arial" w:hAnsi="Arial" w:cs="Arial"/>
          <w:b/>
          <w:u w:val="single"/>
        </w:rPr>
        <w:t>§</w:t>
      </w:r>
      <w:bookmarkStart w:id="62" w:name="_STATUTE_NUMBER__2acf2e9c_7d30_4624_a9ed"/>
      <w:r>
        <w:rPr>
          <w:rFonts w:ascii="Arial" w:eastAsia="Arial" w:hAnsi="Arial" w:cs="Arial"/>
          <w:b/>
          <w:u w:val="single"/>
        </w:rPr>
        <w:t>2600-G</w:t>
      </w:r>
      <w:bookmarkEnd w:id="62"/>
      <w:r>
        <w:rPr>
          <w:rFonts w:ascii="Arial" w:eastAsia="Arial" w:hAnsi="Arial" w:cs="Arial"/>
          <w:b/>
          <w:u w:val="single"/>
        </w:rPr>
        <w:t xml:space="preserve">.  </w:t>
      </w:r>
      <w:bookmarkStart w:id="63" w:name="_STATUTE_HEADNOTE__f0419cf9_ee0b_4b81_a4"/>
      <w:r>
        <w:rPr>
          <w:rFonts w:ascii="Arial" w:eastAsia="Arial" w:hAnsi="Arial" w:cs="Arial"/>
          <w:b/>
          <w:u w:val="single"/>
        </w:rPr>
        <w:t>Balance billing of Medicare beneficiaries prohibited</w:t>
      </w:r>
      <w:bookmarkEnd w:id="60"/>
      <w:bookmarkEnd w:id="63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64" w:name="_STATUTE_NUMBER__a43b5a62_28f6_44e0_9091"/>
      <w:bookmarkStart w:id="65" w:name="_STATUTE_SS__bb247dd1_7275_49a5_b13a_80f"/>
      <w:bookmarkStart w:id="66" w:name="_PAR__10_f0eaf1af_877a_404f_a50c_68af2be"/>
      <w:bookmarkStart w:id="67" w:name="_LINE__20_34bd38c3_1b6b_4fab_9771_e27f89"/>
      <w:bookmarkEnd w:id="59"/>
      <w:r w:rsidRPr="004474E1">
        <w:rPr>
          <w:rFonts w:ascii="Arial" w:eastAsia="Arial" w:hAnsi="Arial" w:cs="Arial"/>
          <w:b/>
          <w:u w:val="single"/>
        </w:rPr>
        <w:t>1</w:t>
      </w:r>
      <w:bookmarkEnd w:id="64"/>
      <w:r w:rsidRPr="004474E1">
        <w:rPr>
          <w:rFonts w:ascii="Arial" w:eastAsia="Arial" w:hAnsi="Arial" w:cs="Arial"/>
          <w:b/>
          <w:u w:val="single"/>
        </w:rPr>
        <w:t xml:space="preserve">. </w:t>
      </w:r>
      <w:bookmarkStart w:id="68" w:name="_STATUTE_HEADNOTE__10752a6c_1a95_4506_b9"/>
      <w:r w:rsidRPr="004474E1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69" w:name="_STATUTE_CONTENT__1c62f7a4_3c5a_4c11_ad7"/>
      <w:bookmarkEnd w:id="68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70" w:name="_LINE__21_787f6ac3_66f5_49d4_b09f_080b3b"/>
      <w:bookmarkEnd w:id="67"/>
      <w:r>
        <w:rPr>
          <w:rFonts w:ascii="Arial" w:eastAsia="Arial" w:hAnsi="Arial" w:cs="Arial"/>
          <w:u w:val="single"/>
        </w:rPr>
        <w:t>following terms have the following meanings.</w:t>
      </w:r>
      <w:bookmarkEnd w:id="70"/>
    </w:p>
    <w:p w:rsidR="00F54C65" w:rsidP="00F54C65">
      <w:pPr>
        <w:ind w:left="720"/>
        <w:rPr>
          <w:rFonts w:ascii="Arial" w:eastAsia="Arial" w:hAnsi="Arial" w:cs="Arial"/>
        </w:rPr>
      </w:pPr>
      <w:bookmarkStart w:id="71" w:name="_STATUTE_NUMBER__8bbb5fe3_e923_46cb_a14a"/>
      <w:bookmarkStart w:id="72" w:name="_STATUTE_P__59fcdb18_561b_419d_88fd_9e9c"/>
      <w:bookmarkStart w:id="73" w:name="_PAR__11_4bbb56e2_b80d_4b6d_957a_2b81d6e"/>
      <w:bookmarkStart w:id="74" w:name="_LINE__22_c1c89df6_8849_4291_b50d_ecb143"/>
      <w:bookmarkEnd w:id="66"/>
      <w:bookmarkEnd w:id="69"/>
      <w:r>
        <w:rPr>
          <w:rFonts w:ascii="Arial" w:eastAsia="Arial" w:hAnsi="Arial" w:cs="Arial"/>
          <w:u w:val="single"/>
        </w:rPr>
        <w:t>A</w:t>
      </w:r>
      <w:bookmarkEnd w:id="71"/>
      <w:r>
        <w:rPr>
          <w:rFonts w:ascii="Arial" w:eastAsia="Arial" w:hAnsi="Arial" w:cs="Arial"/>
          <w:u w:val="single"/>
        </w:rPr>
        <w:t xml:space="preserve">. </w:t>
      </w:r>
      <w:bookmarkStart w:id="75" w:name="_STATUTE_CONTENT__86d5e0dc_ee72_4148_99d"/>
      <w:r>
        <w:rPr>
          <w:rFonts w:ascii="Arial" w:eastAsia="Arial" w:hAnsi="Arial" w:cs="Arial"/>
          <w:u w:val="single"/>
        </w:rPr>
        <w:t xml:space="preserve">"Balance bill" means to charge to or collect from a Medicare beneficiary any amount </w:t>
      </w:r>
      <w:bookmarkStart w:id="76" w:name="_LINE__23_4c5d4661_3a69_4ce6_bf2e_cabf63"/>
      <w:bookmarkEnd w:id="74"/>
      <w:r>
        <w:rPr>
          <w:rFonts w:ascii="Arial" w:eastAsia="Arial" w:hAnsi="Arial" w:cs="Arial"/>
          <w:u w:val="single"/>
        </w:rPr>
        <w:t xml:space="preserve">in excess of the Medicare-approved amount for a service, procedure or treatment paid </w:t>
      </w:r>
      <w:bookmarkStart w:id="77" w:name="_LINE__24_53925e86_48ff_44eb_8af7_98817b"/>
      <w:bookmarkEnd w:id="76"/>
      <w:r>
        <w:rPr>
          <w:rFonts w:ascii="Arial" w:eastAsia="Arial" w:hAnsi="Arial" w:cs="Arial"/>
          <w:u w:val="single"/>
        </w:rPr>
        <w:t>to a physician.</w:t>
      </w:r>
      <w:bookmarkEnd w:id="77"/>
    </w:p>
    <w:p w:rsidR="00F54C65" w:rsidP="00F54C65">
      <w:pPr>
        <w:ind w:left="720"/>
        <w:rPr>
          <w:rFonts w:ascii="Arial" w:eastAsia="Arial" w:hAnsi="Arial" w:cs="Arial"/>
        </w:rPr>
      </w:pPr>
      <w:bookmarkStart w:id="78" w:name="_STATUTE_NUMBER__fde21dcf_fee3_4336_a8c2"/>
      <w:bookmarkStart w:id="79" w:name="_STATUTE_P__8baf0ea8_0871_46fd_80a7_2788"/>
      <w:bookmarkStart w:id="80" w:name="_PAR__12_6d58bbc3_4707_45fd_840a_d7c6270"/>
      <w:bookmarkStart w:id="81" w:name="_LINE__25_6bd45e47_322a_4259_bf3c_8b36d4"/>
      <w:bookmarkEnd w:id="72"/>
      <w:bookmarkEnd w:id="73"/>
      <w:bookmarkEnd w:id="75"/>
      <w:r>
        <w:rPr>
          <w:rFonts w:ascii="Arial" w:eastAsia="Arial" w:hAnsi="Arial" w:cs="Arial"/>
          <w:u w:val="single"/>
        </w:rPr>
        <w:t>B</w:t>
      </w:r>
      <w:bookmarkEnd w:id="78"/>
      <w:r>
        <w:rPr>
          <w:rFonts w:ascii="Arial" w:eastAsia="Arial" w:hAnsi="Arial" w:cs="Arial"/>
          <w:u w:val="single"/>
        </w:rPr>
        <w:t xml:space="preserve">. </w:t>
      </w:r>
      <w:bookmarkStart w:id="82" w:name="_STATUTE_CONTENT__ae659430_e196_4cef_84f"/>
      <w:r>
        <w:rPr>
          <w:rFonts w:ascii="Arial" w:eastAsia="Arial" w:hAnsi="Arial" w:cs="Arial"/>
          <w:u w:val="single"/>
        </w:rPr>
        <w:t xml:space="preserve">"Medicare" means the federal Health Insurance for the Aged Act, Title XVIII of the </w:t>
      </w:r>
      <w:bookmarkStart w:id="83" w:name="_LINE__26_814769c5_a29a_457c_9ad5_3f898d"/>
      <w:bookmarkEnd w:id="81"/>
      <w:r>
        <w:rPr>
          <w:rFonts w:ascii="Arial" w:eastAsia="Arial" w:hAnsi="Arial" w:cs="Arial"/>
          <w:u w:val="single"/>
        </w:rPr>
        <w:t xml:space="preserve">Social Security Amendments of 1965, as amended. </w:t>
      </w:r>
      <w:bookmarkEnd w:id="83"/>
    </w:p>
    <w:p w:rsidR="00F54C65" w:rsidP="00F54C65">
      <w:pPr>
        <w:ind w:left="720"/>
        <w:rPr>
          <w:rFonts w:ascii="Arial" w:eastAsia="Arial" w:hAnsi="Arial" w:cs="Arial"/>
        </w:rPr>
      </w:pPr>
      <w:bookmarkStart w:id="84" w:name="_STATUTE_NUMBER__41d5f47b_f3b1_4a3a_baa7"/>
      <w:bookmarkStart w:id="85" w:name="_STATUTE_P__afb5289d_fb67_47f5_858b_a0ef"/>
      <w:bookmarkStart w:id="86" w:name="_PAR__13_78d0db07_2a74_41de_9459_784ea5c"/>
      <w:bookmarkStart w:id="87" w:name="_LINE__27_1e4d4572_27dc_4c11_a19a_c2edd9"/>
      <w:bookmarkEnd w:id="79"/>
      <w:bookmarkEnd w:id="80"/>
      <w:bookmarkEnd w:id="82"/>
      <w:r>
        <w:rPr>
          <w:rFonts w:ascii="Arial" w:eastAsia="Arial" w:hAnsi="Arial" w:cs="Arial"/>
          <w:u w:val="single"/>
        </w:rPr>
        <w:t>C</w:t>
      </w:r>
      <w:bookmarkEnd w:id="84"/>
      <w:r>
        <w:rPr>
          <w:rFonts w:ascii="Arial" w:eastAsia="Arial" w:hAnsi="Arial" w:cs="Arial"/>
          <w:u w:val="single"/>
        </w:rPr>
        <w:t xml:space="preserve">. </w:t>
      </w:r>
      <w:bookmarkStart w:id="88" w:name="_STATUTE_CONTENT__b29c3014_b1c8_4bf9_a90"/>
      <w:r>
        <w:rPr>
          <w:rFonts w:ascii="Arial" w:eastAsia="Arial" w:hAnsi="Arial" w:cs="Arial"/>
          <w:u w:val="single"/>
        </w:rPr>
        <w:t xml:space="preserve">"Medicare beneficiary" means a person who is a beneficiary of health insurance </w:t>
      </w:r>
      <w:bookmarkStart w:id="89" w:name="_LINE__28_216a299b_c0ee_4e60_844d_7b0354"/>
      <w:bookmarkEnd w:id="87"/>
      <w:r>
        <w:rPr>
          <w:rFonts w:ascii="Arial" w:eastAsia="Arial" w:hAnsi="Arial" w:cs="Arial"/>
          <w:u w:val="single"/>
        </w:rPr>
        <w:t>under Medicare.</w:t>
      </w:r>
      <w:bookmarkEnd w:id="89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90" w:name="_STATUTE_NUMBER__b71165dc_eeec_42b1_8ba4"/>
      <w:bookmarkStart w:id="91" w:name="_STATUTE_SS__8e416cf6_b85a_46eb_b181_454"/>
      <w:bookmarkStart w:id="92" w:name="_PAR__14_e75a577d_fcc8_4c61_9d4a_7851589"/>
      <w:bookmarkStart w:id="93" w:name="_LINE__29_c3ca9931_a732_460f_8eca_69854c"/>
      <w:bookmarkEnd w:id="65"/>
      <w:bookmarkEnd w:id="85"/>
      <w:bookmarkEnd w:id="86"/>
      <w:bookmarkEnd w:id="88"/>
      <w:r w:rsidRPr="004474E1">
        <w:rPr>
          <w:rFonts w:ascii="Arial" w:eastAsia="Arial" w:hAnsi="Arial" w:cs="Arial"/>
          <w:b/>
          <w:u w:val="single"/>
        </w:rPr>
        <w:t>2</w:t>
      </w:r>
      <w:bookmarkEnd w:id="90"/>
      <w:r w:rsidRPr="004474E1">
        <w:rPr>
          <w:rFonts w:ascii="Arial" w:eastAsia="Arial" w:hAnsi="Arial" w:cs="Arial"/>
          <w:b/>
          <w:u w:val="single"/>
        </w:rPr>
        <w:t xml:space="preserve">.  </w:t>
      </w:r>
      <w:bookmarkStart w:id="94" w:name="_STATUTE_HEADNOTE__132f8d6d_bda9_49ca_a7"/>
      <w:r w:rsidRPr="004474E1">
        <w:rPr>
          <w:rFonts w:ascii="Arial" w:eastAsia="Arial" w:hAnsi="Arial" w:cs="Arial"/>
          <w:b/>
          <w:u w:val="single"/>
        </w:rPr>
        <w:t>Balance billing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95" w:name="_STATUTE_CONTENT__74f1c6ad_2804_4387_bf2"/>
      <w:bookmarkEnd w:id="94"/>
      <w:r>
        <w:rPr>
          <w:rFonts w:ascii="Arial" w:eastAsia="Arial" w:hAnsi="Arial" w:cs="Arial"/>
          <w:u w:val="single"/>
        </w:rPr>
        <w:t xml:space="preserve">A physician licensed under this chapter may not </w:t>
      </w:r>
      <w:bookmarkStart w:id="96" w:name="_LINE__30_ccfcbb2d_6ef7_4230_8140_33a046"/>
      <w:bookmarkEnd w:id="93"/>
      <w:r>
        <w:rPr>
          <w:rFonts w:ascii="Arial" w:eastAsia="Arial" w:hAnsi="Arial" w:cs="Arial"/>
          <w:u w:val="single"/>
        </w:rPr>
        <w:t xml:space="preserve">balance bill a Medicare beneficiary for any service, procedure or treatment provided to the </w:t>
      </w:r>
      <w:bookmarkStart w:id="97" w:name="_LINE__31_e913f593_b3c8_4736_a8ff_b51369"/>
      <w:bookmarkEnd w:id="96"/>
      <w:r>
        <w:rPr>
          <w:rFonts w:ascii="Arial" w:eastAsia="Arial" w:hAnsi="Arial" w:cs="Arial"/>
          <w:u w:val="single"/>
        </w:rPr>
        <w:t>Medicare beneficiary.</w:t>
      </w:r>
      <w:bookmarkEnd w:id="97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98" w:name="_STATUTE_NUMBER__80487f0e_1537_49d2_b37e"/>
      <w:bookmarkStart w:id="99" w:name="_STATUTE_SS__85dd5503_9a20_499e_bfb1_24f"/>
      <w:bookmarkStart w:id="100" w:name="_PAR__15_929052b5_cabe_4141_8628_f749422"/>
      <w:bookmarkStart w:id="101" w:name="_LINE__32_71535dda_2444_4e82_9059_3264bf"/>
      <w:bookmarkEnd w:id="91"/>
      <w:bookmarkEnd w:id="92"/>
      <w:bookmarkEnd w:id="95"/>
      <w:r w:rsidRPr="004474E1">
        <w:rPr>
          <w:rFonts w:ascii="Arial" w:eastAsia="Arial" w:hAnsi="Arial" w:cs="Arial"/>
          <w:b/>
          <w:u w:val="single"/>
        </w:rPr>
        <w:t>3</w:t>
      </w:r>
      <w:bookmarkEnd w:id="98"/>
      <w:r w:rsidRPr="004474E1">
        <w:rPr>
          <w:rFonts w:ascii="Arial" w:eastAsia="Arial" w:hAnsi="Arial" w:cs="Arial"/>
          <w:b/>
          <w:u w:val="single"/>
        </w:rPr>
        <w:t xml:space="preserve">.  </w:t>
      </w:r>
      <w:bookmarkStart w:id="102" w:name="_STATUTE_HEADNOTE__f1dd1a04_4530_41a2_b9"/>
      <w:r w:rsidRPr="004474E1">
        <w:rPr>
          <w:rFonts w:ascii="Arial" w:eastAsia="Arial" w:hAnsi="Arial" w:cs="Arial"/>
          <w:b/>
          <w:u w:val="single"/>
        </w:rPr>
        <w:t>Notice; posting.</w:t>
      </w:r>
      <w:r>
        <w:rPr>
          <w:rFonts w:ascii="Arial" w:eastAsia="Arial" w:hAnsi="Arial" w:cs="Arial"/>
          <w:u w:val="single"/>
        </w:rPr>
        <w:t xml:space="preserve">  </w:t>
      </w:r>
      <w:bookmarkStart w:id="103" w:name="_STATUTE_CONTENT__af4b7a83_5de7_4b25_b66"/>
      <w:bookmarkEnd w:id="102"/>
      <w:r>
        <w:rPr>
          <w:rFonts w:ascii="Arial" w:eastAsia="Arial" w:hAnsi="Arial" w:cs="Arial"/>
          <w:u w:val="single"/>
        </w:rPr>
        <w:t xml:space="preserve">A physician who treats Medicare beneficiaries shall post a </w:t>
      </w:r>
      <w:bookmarkStart w:id="104" w:name="_LINE__33_9e9fcddd_998f_4883_a40f_d90727"/>
      <w:bookmarkEnd w:id="101"/>
      <w:r>
        <w:rPr>
          <w:rFonts w:ascii="Arial" w:eastAsia="Arial" w:hAnsi="Arial" w:cs="Arial"/>
          <w:u w:val="single"/>
        </w:rPr>
        <w:t xml:space="preserve">summary of the provisions of this section in a conspicuous place in the physician's office.  </w:t>
      </w:r>
      <w:bookmarkStart w:id="105" w:name="_LINE__34_2c715b07_9a4e_4632_b5c0_a862d6"/>
      <w:bookmarkEnd w:id="104"/>
      <w:r>
        <w:rPr>
          <w:rFonts w:ascii="Arial" w:eastAsia="Arial" w:hAnsi="Arial" w:cs="Arial"/>
          <w:u w:val="single"/>
        </w:rPr>
        <w:t xml:space="preserve">The summary must include the statement that any person aggrieved by a physician's failure </w:t>
      </w:r>
      <w:bookmarkStart w:id="106" w:name="_LINE__35_9877ab1f_9cc4_4bdd_b8b0_8bc725"/>
      <w:bookmarkEnd w:id="105"/>
      <w:r>
        <w:rPr>
          <w:rFonts w:ascii="Arial" w:eastAsia="Arial" w:hAnsi="Arial" w:cs="Arial"/>
          <w:u w:val="single"/>
        </w:rPr>
        <w:t xml:space="preserve">to comply with the provisions of this section may file a complaint with the board and must </w:t>
      </w:r>
      <w:bookmarkStart w:id="107" w:name="_LINE__36_3e7721c3_daae_402e_937c_fe5370"/>
      <w:bookmarkEnd w:id="106"/>
      <w:r>
        <w:rPr>
          <w:rFonts w:ascii="Arial" w:eastAsia="Arial" w:hAnsi="Arial" w:cs="Arial"/>
          <w:u w:val="single"/>
        </w:rPr>
        <w:t>include toll-free telephone numbers to be used for this purpose.</w:t>
      </w:r>
      <w:bookmarkEnd w:id="107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108" w:name="_STATUTE_NUMBER__0dd887fc_ef4d_4d2d_89ca"/>
      <w:bookmarkStart w:id="109" w:name="_STATUTE_SS__186fa326_4a6f_4867_8752_8a1"/>
      <w:bookmarkStart w:id="110" w:name="_PAR__16_cf5d0c50_3a1e_4cc9_9074_9661716"/>
      <w:bookmarkStart w:id="111" w:name="_LINE__37_8a643cf4_84a2_4700_9a75_105a11"/>
      <w:bookmarkEnd w:id="99"/>
      <w:bookmarkEnd w:id="100"/>
      <w:bookmarkEnd w:id="103"/>
      <w:r w:rsidRPr="004474E1">
        <w:rPr>
          <w:rFonts w:ascii="Arial" w:eastAsia="Arial" w:hAnsi="Arial" w:cs="Arial"/>
          <w:b/>
          <w:u w:val="single"/>
        </w:rPr>
        <w:t>4</w:t>
      </w:r>
      <w:bookmarkEnd w:id="108"/>
      <w:r w:rsidRPr="004474E1">
        <w:rPr>
          <w:rFonts w:ascii="Arial" w:eastAsia="Arial" w:hAnsi="Arial" w:cs="Arial"/>
          <w:b/>
          <w:u w:val="single"/>
        </w:rPr>
        <w:t xml:space="preserve">.  </w:t>
      </w:r>
      <w:bookmarkStart w:id="112" w:name="_STATUTE_HEADNOTE__2fb6d0df_7395_43ab_aa"/>
      <w:r w:rsidRPr="004474E1">
        <w:rPr>
          <w:rFonts w:ascii="Arial" w:eastAsia="Arial" w:hAnsi="Arial" w:cs="Arial"/>
          <w:b/>
          <w:u w:val="single"/>
        </w:rPr>
        <w:t>Complaints; violations.</w:t>
      </w:r>
      <w:r>
        <w:rPr>
          <w:rFonts w:ascii="Arial" w:eastAsia="Arial" w:hAnsi="Arial" w:cs="Arial"/>
          <w:u w:val="single"/>
        </w:rPr>
        <w:t xml:space="preserve">  </w:t>
      </w:r>
      <w:bookmarkStart w:id="113" w:name="_STATUTE_CONTENT__d33c586a_e2f9_457e_8dd"/>
      <w:bookmarkEnd w:id="112"/>
      <w:r>
        <w:rPr>
          <w:rFonts w:ascii="Arial" w:eastAsia="Arial" w:hAnsi="Arial" w:cs="Arial"/>
          <w:u w:val="single"/>
        </w:rPr>
        <w:t xml:space="preserve">An individual may file a complaint with the board seeking </w:t>
      </w:r>
      <w:bookmarkStart w:id="114" w:name="_LINE__38_db341379_b8d4_43c7_b500_cb11bf"/>
      <w:bookmarkEnd w:id="111"/>
      <w:r>
        <w:rPr>
          <w:rFonts w:ascii="Arial" w:eastAsia="Arial" w:hAnsi="Arial" w:cs="Arial"/>
          <w:u w:val="single"/>
        </w:rPr>
        <w:t xml:space="preserve">disciplinary action concerning a violation of this section.  The board shall investigate or </w:t>
      </w:r>
      <w:bookmarkStart w:id="115" w:name="_LINE__39_b16ccb79_f28f_4851_9a95_6da79e"/>
      <w:bookmarkEnd w:id="114"/>
      <w:r>
        <w:rPr>
          <w:rFonts w:ascii="Arial" w:eastAsia="Arial" w:hAnsi="Arial" w:cs="Arial"/>
          <w:u w:val="single"/>
        </w:rPr>
        <w:t xml:space="preserve">cause to be investigated and shall resolve a complaint on its own motion or upon receipt of </w:t>
      </w:r>
      <w:bookmarkStart w:id="116" w:name="_LINE__40_f8d48d26_2fd6_4875_a899_c032a7"/>
      <w:bookmarkEnd w:id="115"/>
      <w:r>
        <w:rPr>
          <w:rFonts w:ascii="Arial" w:eastAsia="Arial" w:hAnsi="Arial" w:cs="Arial"/>
          <w:u w:val="single"/>
        </w:rPr>
        <w:t xml:space="preserve">a written complaint.  The board shall conduct its actions in accordance with the Maine </w:t>
      </w:r>
      <w:bookmarkStart w:id="117" w:name="_LINE__41_1662f34c_fa14_4ba4_a96c_9a0fde"/>
      <w:bookmarkEnd w:id="116"/>
      <w:r>
        <w:rPr>
          <w:rFonts w:ascii="Arial" w:eastAsia="Arial" w:hAnsi="Arial" w:cs="Arial"/>
          <w:u w:val="single"/>
        </w:rPr>
        <w:t>Administrative Procedure Act.</w:t>
      </w:r>
      <w:bookmarkEnd w:id="117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118" w:name="_BILL_SECTION_HEADER__8b1e9fda_2979_49d5"/>
      <w:bookmarkStart w:id="119" w:name="_BILL_SECTION__23fa9f5d_2d69_4527_be5d_9"/>
      <w:bookmarkStart w:id="120" w:name="_PAGE__2_943a1b73_f876_4bfa_a607_52fbc8c"/>
      <w:bookmarkStart w:id="121" w:name="_PAR__1_1bfae280_9cf3_4232_a08e_e9528b30"/>
      <w:bookmarkStart w:id="122" w:name="_LINE__1_58b55241_f068_4930_8fe2_f3d4985"/>
      <w:bookmarkEnd w:id="3"/>
      <w:bookmarkEnd w:id="54"/>
      <w:bookmarkEnd w:id="58"/>
      <w:bookmarkEnd w:id="61"/>
      <w:bookmarkEnd w:id="109"/>
      <w:bookmarkEnd w:id="110"/>
      <w:bookmarkEnd w:id="113"/>
      <w:r>
        <w:rPr>
          <w:rFonts w:ascii="Arial" w:eastAsia="Arial" w:hAnsi="Arial" w:cs="Arial"/>
          <w:b/>
          <w:sz w:val="24"/>
        </w:rPr>
        <w:t xml:space="preserve">Sec. </w:t>
      </w:r>
      <w:bookmarkStart w:id="123" w:name="_BILL_SECTION_NUMBER__a22afe11_d27a_4ddf"/>
      <w:r>
        <w:rPr>
          <w:rFonts w:ascii="Arial" w:eastAsia="Arial" w:hAnsi="Arial" w:cs="Arial"/>
          <w:b/>
          <w:sz w:val="24"/>
        </w:rPr>
        <w:t>3</w:t>
      </w:r>
      <w:bookmarkEnd w:id="123"/>
      <w:r>
        <w:rPr>
          <w:rFonts w:ascii="Arial" w:eastAsia="Arial" w:hAnsi="Arial" w:cs="Arial"/>
          <w:b/>
          <w:sz w:val="24"/>
        </w:rPr>
        <w:t>.  32 MRSA §3300-J</w:t>
      </w:r>
      <w:r>
        <w:rPr>
          <w:rFonts w:ascii="Arial" w:eastAsia="Arial" w:hAnsi="Arial" w:cs="Arial"/>
        </w:rPr>
        <w:t xml:space="preserve"> is enacted to read:</w:t>
      </w:r>
      <w:bookmarkEnd w:id="122"/>
    </w:p>
    <w:p w:rsidR="00F54C65" w:rsidP="00F54C65">
      <w:pPr>
        <w:ind w:left="1080" w:hanging="720"/>
        <w:rPr>
          <w:rFonts w:ascii="Arial" w:eastAsia="Arial" w:hAnsi="Arial" w:cs="Arial"/>
          <w:b/>
        </w:rPr>
      </w:pPr>
      <w:bookmarkStart w:id="124" w:name="_STATUTE_S__481dbec4_70d6_46c8_b986_8bf7"/>
      <w:bookmarkStart w:id="125" w:name="_PAR__2_fabc3878_b28a_44fb_a02c_5d5bef4d"/>
      <w:bookmarkStart w:id="126" w:name="_LINE__2_0cd63ff5_5891_450b_9c57_901a7ba"/>
      <w:bookmarkStart w:id="127" w:name="_PROCESSED_CHANGE__f4609fc2_5c68_463b_a0"/>
      <w:bookmarkEnd w:id="118"/>
      <w:bookmarkEnd w:id="121"/>
      <w:r>
        <w:rPr>
          <w:rFonts w:ascii="Arial" w:eastAsia="Arial" w:hAnsi="Arial" w:cs="Arial"/>
          <w:b/>
          <w:u w:val="single"/>
        </w:rPr>
        <w:t>§</w:t>
      </w:r>
      <w:bookmarkStart w:id="128" w:name="_STATUTE_NUMBER__b4a9069b_b661_469e_9301"/>
      <w:r>
        <w:rPr>
          <w:rFonts w:ascii="Arial" w:eastAsia="Arial" w:hAnsi="Arial" w:cs="Arial"/>
          <w:b/>
          <w:u w:val="single"/>
        </w:rPr>
        <w:t>3300-J</w:t>
      </w:r>
      <w:bookmarkEnd w:id="128"/>
      <w:r>
        <w:rPr>
          <w:rFonts w:ascii="Arial" w:eastAsia="Arial" w:hAnsi="Arial" w:cs="Arial"/>
          <w:b/>
          <w:u w:val="single"/>
        </w:rPr>
        <w:t xml:space="preserve">.  </w:t>
      </w:r>
      <w:bookmarkStart w:id="129" w:name="_STATUTE_HEADNOTE__cee739af_7822_432a_8d"/>
      <w:r>
        <w:rPr>
          <w:rFonts w:ascii="Arial" w:eastAsia="Arial" w:hAnsi="Arial" w:cs="Arial"/>
          <w:b/>
          <w:u w:val="single"/>
        </w:rPr>
        <w:t>Balance billing of Medicare beneficiaries prohibited</w:t>
      </w:r>
      <w:bookmarkEnd w:id="126"/>
      <w:bookmarkEnd w:id="129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130" w:name="_STATUTE_NUMBER__0b2889ca_23b5_48a8_bcd7"/>
      <w:bookmarkStart w:id="131" w:name="_STATUTE_SS__196d8560_1789_47d4_8949_ab3"/>
      <w:bookmarkStart w:id="132" w:name="_PAR__3_425c13c6_978f_4deb_be8c_06dc2393"/>
      <w:bookmarkStart w:id="133" w:name="_LINE__3_7dc37455_2248_41e9_acaa_89bb1b7"/>
      <w:bookmarkEnd w:id="125"/>
      <w:r w:rsidRPr="00080EF5">
        <w:rPr>
          <w:rFonts w:ascii="Arial" w:eastAsia="Arial" w:hAnsi="Arial" w:cs="Arial"/>
          <w:b/>
          <w:u w:val="single"/>
        </w:rPr>
        <w:t>1</w:t>
      </w:r>
      <w:bookmarkEnd w:id="130"/>
      <w:r w:rsidRPr="00080EF5">
        <w:rPr>
          <w:rFonts w:ascii="Arial" w:eastAsia="Arial" w:hAnsi="Arial" w:cs="Arial"/>
          <w:b/>
          <w:u w:val="single"/>
        </w:rPr>
        <w:t xml:space="preserve">.  </w:t>
      </w:r>
      <w:bookmarkStart w:id="134" w:name="_STATUTE_HEADNOTE__4e599d06_e28b_4836_b8"/>
      <w:r w:rsidRPr="00080EF5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135" w:name="_STATUTE_CONTENT__5e24fc9a_cf9d_4b5f_b14"/>
      <w:bookmarkEnd w:id="134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136" w:name="_LINE__4_ab6a1dc2_0e96_4a25_a58f_56b3a82"/>
      <w:bookmarkEnd w:id="133"/>
      <w:r>
        <w:rPr>
          <w:rFonts w:ascii="Arial" w:eastAsia="Arial" w:hAnsi="Arial" w:cs="Arial"/>
          <w:u w:val="single"/>
        </w:rPr>
        <w:t xml:space="preserve">following terms have the following meanings. </w:t>
      </w:r>
      <w:bookmarkEnd w:id="136"/>
    </w:p>
    <w:p w:rsidR="00F54C65" w:rsidP="00F54C65">
      <w:pPr>
        <w:ind w:left="720"/>
        <w:rPr>
          <w:rFonts w:ascii="Arial" w:eastAsia="Arial" w:hAnsi="Arial" w:cs="Arial"/>
        </w:rPr>
      </w:pPr>
      <w:bookmarkStart w:id="137" w:name="_STATUTE_NUMBER__efc827e0_8891_45f2_9489"/>
      <w:bookmarkStart w:id="138" w:name="_STATUTE_P__2f46b9c9_3af3_40bb_9035_f9f5"/>
      <w:bookmarkStart w:id="139" w:name="_PAR__4_34f94a0a_a3af_4f56_9be4_e17068f2"/>
      <w:bookmarkStart w:id="140" w:name="_LINE__5_3dd25b57_1f65_43ec_8be7_1df82de"/>
      <w:bookmarkEnd w:id="132"/>
      <w:bookmarkEnd w:id="135"/>
      <w:r>
        <w:rPr>
          <w:rFonts w:ascii="Arial" w:eastAsia="Arial" w:hAnsi="Arial" w:cs="Arial"/>
          <w:u w:val="single"/>
        </w:rPr>
        <w:t>A</w:t>
      </w:r>
      <w:bookmarkEnd w:id="137"/>
      <w:r>
        <w:rPr>
          <w:rFonts w:ascii="Arial" w:eastAsia="Arial" w:hAnsi="Arial" w:cs="Arial"/>
          <w:u w:val="single"/>
        </w:rPr>
        <w:t xml:space="preserve">.  </w:t>
      </w:r>
      <w:bookmarkStart w:id="141" w:name="_STATUTE_CONTENT__8ffe01e9_bfbe_4ceb_9ab"/>
      <w:r>
        <w:rPr>
          <w:rFonts w:ascii="Arial" w:eastAsia="Arial" w:hAnsi="Arial" w:cs="Arial"/>
          <w:u w:val="single"/>
        </w:rPr>
        <w:t xml:space="preserve">"Balance bill" means to charge to or collect from a Medicare beneficiary any </w:t>
      </w:r>
      <w:bookmarkStart w:id="142" w:name="_LINE__6_8f1fb63d_44a4_4e7c_a13b_cc4e6ba"/>
      <w:bookmarkEnd w:id="140"/>
      <w:r>
        <w:rPr>
          <w:rFonts w:ascii="Arial" w:eastAsia="Arial" w:hAnsi="Arial" w:cs="Arial"/>
          <w:u w:val="single"/>
        </w:rPr>
        <w:t xml:space="preserve">amount in excess of the Medicare-approved amount for a service, procedure or </w:t>
      </w:r>
      <w:bookmarkStart w:id="143" w:name="_LINE__7_4efe3486_f7a4_4fe7_9d66_b253840"/>
      <w:bookmarkEnd w:id="142"/>
      <w:r>
        <w:rPr>
          <w:rFonts w:ascii="Arial" w:eastAsia="Arial" w:hAnsi="Arial" w:cs="Arial"/>
          <w:u w:val="single"/>
        </w:rPr>
        <w:t>treatment paid to a physician.</w:t>
      </w:r>
      <w:bookmarkEnd w:id="143"/>
    </w:p>
    <w:p w:rsidR="00F54C65" w:rsidP="00F54C65">
      <w:pPr>
        <w:ind w:left="720"/>
        <w:rPr>
          <w:rFonts w:ascii="Arial" w:eastAsia="Arial" w:hAnsi="Arial" w:cs="Arial"/>
        </w:rPr>
      </w:pPr>
      <w:bookmarkStart w:id="144" w:name="_STATUTE_NUMBER__ea44b648_b988_49aa_98f9"/>
      <w:bookmarkStart w:id="145" w:name="_STATUTE_P__f987101f_d2de_4cd7_8ae8_0b9c"/>
      <w:bookmarkStart w:id="146" w:name="_PAR__5_4de825f7_5759_4c04_9e0b_d7282e3c"/>
      <w:bookmarkStart w:id="147" w:name="_LINE__8_75b59df5_7f48_4ac2_ad19_724a6f4"/>
      <w:bookmarkEnd w:id="138"/>
      <w:bookmarkEnd w:id="139"/>
      <w:bookmarkEnd w:id="141"/>
      <w:r>
        <w:rPr>
          <w:rFonts w:ascii="Arial" w:eastAsia="Arial" w:hAnsi="Arial" w:cs="Arial"/>
          <w:u w:val="single"/>
        </w:rPr>
        <w:t>B</w:t>
      </w:r>
      <w:bookmarkEnd w:id="144"/>
      <w:r>
        <w:rPr>
          <w:rFonts w:ascii="Arial" w:eastAsia="Arial" w:hAnsi="Arial" w:cs="Arial"/>
          <w:u w:val="single"/>
        </w:rPr>
        <w:t xml:space="preserve">.  </w:t>
      </w:r>
      <w:bookmarkStart w:id="148" w:name="_STATUTE_CONTENT__27866518_5e11_440b_ba1"/>
      <w:r>
        <w:rPr>
          <w:rFonts w:ascii="Arial" w:eastAsia="Arial" w:hAnsi="Arial" w:cs="Arial"/>
          <w:u w:val="single"/>
        </w:rPr>
        <w:t xml:space="preserve">"Medicare" means the federal Health Insurance for the Aged Act, Title XVIII of </w:t>
      </w:r>
      <w:bookmarkStart w:id="149" w:name="_LINE__9_82a47021_ba7c_4686_bde8_1586b3b"/>
      <w:bookmarkEnd w:id="147"/>
      <w:r>
        <w:rPr>
          <w:rFonts w:ascii="Arial" w:eastAsia="Arial" w:hAnsi="Arial" w:cs="Arial"/>
          <w:u w:val="single"/>
        </w:rPr>
        <w:t>the Social Security Amendments of 1965, as amended.</w:t>
      </w:r>
      <w:bookmarkEnd w:id="149"/>
    </w:p>
    <w:p w:rsidR="00F54C65" w:rsidP="00F54C65">
      <w:pPr>
        <w:ind w:left="720"/>
        <w:rPr>
          <w:rFonts w:ascii="Arial" w:eastAsia="Arial" w:hAnsi="Arial" w:cs="Arial"/>
        </w:rPr>
      </w:pPr>
      <w:bookmarkStart w:id="150" w:name="_STATUTE_NUMBER__f5fba9b0_c50e_45a0_996e"/>
      <w:bookmarkStart w:id="151" w:name="_STATUTE_P__45601535_189a_47c1_83d0_8a46"/>
      <w:bookmarkStart w:id="152" w:name="_PAR__6_b9aaa95f_ffb5_405d_81f9_7da300a7"/>
      <w:bookmarkStart w:id="153" w:name="_LINE__10_d752ab55_23ba_44b3_b4e5_3182f6"/>
      <w:bookmarkEnd w:id="145"/>
      <w:bookmarkEnd w:id="146"/>
      <w:bookmarkEnd w:id="148"/>
      <w:r>
        <w:rPr>
          <w:rFonts w:ascii="Arial" w:eastAsia="Arial" w:hAnsi="Arial" w:cs="Arial"/>
          <w:u w:val="single"/>
        </w:rPr>
        <w:t>C</w:t>
      </w:r>
      <w:bookmarkEnd w:id="150"/>
      <w:r>
        <w:rPr>
          <w:rFonts w:ascii="Arial" w:eastAsia="Arial" w:hAnsi="Arial" w:cs="Arial"/>
          <w:u w:val="single"/>
        </w:rPr>
        <w:t xml:space="preserve">.  </w:t>
      </w:r>
      <w:bookmarkStart w:id="154" w:name="_STATUTE_CONTENT__c0d7f28e_a5bd_4658_9c7"/>
      <w:r>
        <w:rPr>
          <w:rFonts w:ascii="Arial" w:eastAsia="Arial" w:hAnsi="Arial" w:cs="Arial"/>
          <w:u w:val="single"/>
        </w:rPr>
        <w:t xml:space="preserve">"Medicare beneficiary" means a person who is a beneficiary of health insurance </w:t>
      </w:r>
      <w:bookmarkStart w:id="155" w:name="_LINE__11_cf45207f_b659_4426_93be_ca1d7c"/>
      <w:bookmarkEnd w:id="153"/>
      <w:r>
        <w:rPr>
          <w:rFonts w:ascii="Arial" w:eastAsia="Arial" w:hAnsi="Arial" w:cs="Arial"/>
          <w:u w:val="single"/>
        </w:rPr>
        <w:t>under Medicare.</w:t>
      </w:r>
      <w:bookmarkEnd w:id="155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156" w:name="_STATUTE_NUMBER__5ed6656d_97c2_4824_9bdd"/>
      <w:bookmarkStart w:id="157" w:name="_STATUTE_SS__fa8cad98_a4ac_4629_93f1_197"/>
      <w:bookmarkStart w:id="158" w:name="_PAR__7_c0810fca_144d_412f_960b_d677b8d1"/>
      <w:bookmarkStart w:id="159" w:name="_LINE__12_daca5b07_0bfd_4707_b02d_162113"/>
      <w:bookmarkEnd w:id="131"/>
      <w:bookmarkEnd w:id="151"/>
      <w:bookmarkEnd w:id="152"/>
      <w:bookmarkEnd w:id="154"/>
      <w:r w:rsidRPr="00080EF5">
        <w:rPr>
          <w:rFonts w:ascii="Arial" w:eastAsia="Arial" w:hAnsi="Arial" w:cs="Arial"/>
          <w:b/>
          <w:u w:val="single"/>
        </w:rPr>
        <w:t>2</w:t>
      </w:r>
      <w:bookmarkEnd w:id="156"/>
      <w:r w:rsidRPr="00080EF5">
        <w:rPr>
          <w:rFonts w:ascii="Arial" w:eastAsia="Arial" w:hAnsi="Arial" w:cs="Arial"/>
          <w:b/>
          <w:u w:val="single"/>
        </w:rPr>
        <w:t xml:space="preserve">.  </w:t>
      </w:r>
      <w:bookmarkStart w:id="160" w:name="_STATUTE_HEADNOTE__9af62db7_ac0d_4835_82"/>
      <w:r w:rsidRPr="00080EF5">
        <w:rPr>
          <w:rFonts w:ascii="Arial" w:eastAsia="Arial" w:hAnsi="Arial" w:cs="Arial"/>
          <w:b/>
          <w:u w:val="single"/>
        </w:rPr>
        <w:t>Balance billing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161" w:name="_STATUTE_CONTENT__8c4e087d_6bd0_43d2_a78"/>
      <w:bookmarkEnd w:id="160"/>
      <w:r>
        <w:rPr>
          <w:rFonts w:ascii="Arial" w:eastAsia="Arial" w:hAnsi="Arial" w:cs="Arial"/>
          <w:u w:val="single"/>
        </w:rPr>
        <w:t xml:space="preserve">A physician licensed under this chapter may not </w:t>
      </w:r>
      <w:bookmarkStart w:id="162" w:name="_LINE__13_76f1ee9b_2969_4f28_8878_593651"/>
      <w:bookmarkEnd w:id="159"/>
      <w:r>
        <w:rPr>
          <w:rFonts w:ascii="Arial" w:eastAsia="Arial" w:hAnsi="Arial" w:cs="Arial"/>
          <w:u w:val="single"/>
        </w:rPr>
        <w:t xml:space="preserve">balance bill a Medicare beneficiary for any service, procedure or treatment provided to the </w:t>
      </w:r>
      <w:bookmarkStart w:id="163" w:name="_LINE__14_4b248a82_2eb9_4386_be9f_643756"/>
      <w:bookmarkEnd w:id="162"/>
      <w:r>
        <w:rPr>
          <w:rFonts w:ascii="Arial" w:eastAsia="Arial" w:hAnsi="Arial" w:cs="Arial"/>
          <w:u w:val="single"/>
        </w:rPr>
        <w:t>Medicare beneficiary.</w:t>
      </w:r>
      <w:bookmarkEnd w:id="163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164" w:name="_STATUTE_NUMBER__711d3f2a_3b2b_4931_8db3"/>
      <w:bookmarkStart w:id="165" w:name="_STATUTE_SS__51970906_6703_4bdb_8fdd_92d"/>
      <w:bookmarkStart w:id="166" w:name="_PAR__8_e5bd66a0_0a62_4ae3_ab47_02f391a5"/>
      <w:bookmarkStart w:id="167" w:name="_LINE__15_f90e78e5_1dcf_4932_b3e8_ff3757"/>
      <w:bookmarkEnd w:id="157"/>
      <w:bookmarkEnd w:id="158"/>
      <w:bookmarkEnd w:id="161"/>
      <w:r w:rsidRPr="00080EF5">
        <w:rPr>
          <w:rFonts w:ascii="Arial" w:eastAsia="Arial" w:hAnsi="Arial" w:cs="Arial"/>
          <w:b/>
          <w:u w:val="single"/>
        </w:rPr>
        <w:t>3</w:t>
      </w:r>
      <w:bookmarkEnd w:id="164"/>
      <w:r w:rsidRPr="00080EF5">
        <w:rPr>
          <w:rFonts w:ascii="Arial" w:eastAsia="Arial" w:hAnsi="Arial" w:cs="Arial"/>
          <w:b/>
          <w:u w:val="single"/>
        </w:rPr>
        <w:t xml:space="preserve">.  </w:t>
      </w:r>
      <w:bookmarkStart w:id="168" w:name="_STATUTE_HEADNOTE__6fad741e_38bb_4b26_90"/>
      <w:r w:rsidRPr="00080EF5">
        <w:rPr>
          <w:rFonts w:ascii="Arial" w:eastAsia="Arial" w:hAnsi="Arial" w:cs="Arial"/>
          <w:b/>
          <w:u w:val="single"/>
        </w:rPr>
        <w:t>Notice; posting.</w:t>
      </w:r>
      <w:r>
        <w:rPr>
          <w:rFonts w:ascii="Arial" w:eastAsia="Arial" w:hAnsi="Arial" w:cs="Arial"/>
          <w:u w:val="single"/>
        </w:rPr>
        <w:t xml:space="preserve">  </w:t>
      </w:r>
      <w:bookmarkStart w:id="169" w:name="_STATUTE_CONTENT__0e21708d_07ac_46cd_8cc"/>
      <w:bookmarkEnd w:id="168"/>
      <w:r>
        <w:rPr>
          <w:rFonts w:ascii="Arial" w:eastAsia="Arial" w:hAnsi="Arial" w:cs="Arial"/>
          <w:u w:val="single"/>
        </w:rPr>
        <w:t xml:space="preserve">A physician who treats Medicare beneficiaries shall post a </w:t>
      </w:r>
      <w:bookmarkStart w:id="170" w:name="_LINE__16_33107653_f87b_4616_9e57_c38138"/>
      <w:bookmarkEnd w:id="167"/>
      <w:r>
        <w:rPr>
          <w:rFonts w:ascii="Arial" w:eastAsia="Arial" w:hAnsi="Arial" w:cs="Arial"/>
          <w:u w:val="single"/>
        </w:rPr>
        <w:t xml:space="preserve">summary of the provisions of this section in a conspicuous place in the physician's office.  </w:t>
      </w:r>
      <w:bookmarkStart w:id="171" w:name="_LINE__17_ed9dd0de_4c76_4d4d_953d_0d1a13"/>
      <w:bookmarkEnd w:id="170"/>
      <w:r>
        <w:rPr>
          <w:rFonts w:ascii="Arial" w:eastAsia="Arial" w:hAnsi="Arial" w:cs="Arial"/>
          <w:u w:val="single"/>
        </w:rPr>
        <w:t xml:space="preserve">The summary must include the statement that any person aggrieved by a physician's failure </w:t>
      </w:r>
      <w:bookmarkStart w:id="172" w:name="_LINE__18_35769b03_31cb_4b3c_8c9e_f9e04f"/>
      <w:bookmarkEnd w:id="171"/>
      <w:r>
        <w:rPr>
          <w:rFonts w:ascii="Arial" w:eastAsia="Arial" w:hAnsi="Arial" w:cs="Arial"/>
          <w:u w:val="single"/>
        </w:rPr>
        <w:t xml:space="preserve">to comply with the provisions of this section may file a complaint with the board and must </w:t>
      </w:r>
      <w:bookmarkStart w:id="173" w:name="_LINE__19_31cddbda_2446_475e_ba72_e00a09"/>
      <w:bookmarkEnd w:id="172"/>
      <w:r>
        <w:rPr>
          <w:rFonts w:ascii="Arial" w:eastAsia="Arial" w:hAnsi="Arial" w:cs="Arial"/>
          <w:u w:val="single"/>
        </w:rPr>
        <w:t>include toll-free telephone numbers to be used for this purpose.</w:t>
      </w:r>
      <w:bookmarkEnd w:id="173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174" w:name="_STATUTE_NUMBER__728c1d11_069a_48fa_af60"/>
      <w:bookmarkStart w:id="175" w:name="_STATUTE_SS__59cd4c3e_28b6_4466_88a2_237"/>
      <w:bookmarkStart w:id="176" w:name="_PAR__9_4b7f3c8a_edba_4ce5_8301_cf3fa7cc"/>
      <w:bookmarkStart w:id="177" w:name="_LINE__20_32675f93_f2dd_4cb0_a330_ec7b82"/>
      <w:bookmarkEnd w:id="165"/>
      <w:bookmarkEnd w:id="166"/>
      <w:bookmarkEnd w:id="169"/>
      <w:r w:rsidRPr="00080EF5">
        <w:rPr>
          <w:rFonts w:ascii="Arial" w:eastAsia="Arial" w:hAnsi="Arial" w:cs="Arial"/>
          <w:b/>
          <w:u w:val="single"/>
        </w:rPr>
        <w:t>4</w:t>
      </w:r>
      <w:bookmarkEnd w:id="174"/>
      <w:r w:rsidRPr="00080EF5">
        <w:rPr>
          <w:rFonts w:ascii="Arial" w:eastAsia="Arial" w:hAnsi="Arial" w:cs="Arial"/>
          <w:b/>
          <w:u w:val="single"/>
        </w:rPr>
        <w:t xml:space="preserve">.  </w:t>
      </w:r>
      <w:bookmarkStart w:id="178" w:name="_STATUTE_HEADNOTE__7920d504_8236_4d81_ac"/>
      <w:r w:rsidRPr="00080EF5">
        <w:rPr>
          <w:rFonts w:ascii="Arial" w:eastAsia="Arial" w:hAnsi="Arial" w:cs="Arial"/>
          <w:b/>
          <w:u w:val="single"/>
        </w:rPr>
        <w:t>Complaints; violations.</w:t>
      </w:r>
      <w:r>
        <w:rPr>
          <w:rFonts w:ascii="Arial" w:eastAsia="Arial" w:hAnsi="Arial" w:cs="Arial"/>
          <w:u w:val="single"/>
        </w:rPr>
        <w:t xml:space="preserve">  </w:t>
      </w:r>
      <w:bookmarkStart w:id="179" w:name="_STATUTE_CONTENT__e006b0b5_ded3_4725_ad3"/>
      <w:bookmarkEnd w:id="178"/>
      <w:r>
        <w:rPr>
          <w:rFonts w:ascii="Arial" w:eastAsia="Arial" w:hAnsi="Arial" w:cs="Arial"/>
          <w:u w:val="single"/>
        </w:rPr>
        <w:t xml:space="preserve">An individual may file a complaint with the board seeking </w:t>
      </w:r>
      <w:bookmarkStart w:id="180" w:name="_LINE__21_8f862bc4_450e_438e_92a3_c47b4f"/>
      <w:bookmarkEnd w:id="177"/>
      <w:r>
        <w:rPr>
          <w:rFonts w:ascii="Arial" w:eastAsia="Arial" w:hAnsi="Arial" w:cs="Arial"/>
          <w:u w:val="single"/>
        </w:rPr>
        <w:t xml:space="preserve">disciplinary action concerning a violation of this section.  The board shall investigate or </w:t>
      </w:r>
      <w:bookmarkStart w:id="181" w:name="_LINE__22_51d80173_321e_46c1_abd8_ecbe0d"/>
      <w:bookmarkEnd w:id="180"/>
      <w:r>
        <w:rPr>
          <w:rFonts w:ascii="Arial" w:eastAsia="Arial" w:hAnsi="Arial" w:cs="Arial"/>
          <w:u w:val="single"/>
        </w:rPr>
        <w:t xml:space="preserve">cause to be investigated and shall resolve a complaint on its own motion or upon receipt of </w:t>
      </w:r>
      <w:bookmarkStart w:id="182" w:name="_LINE__23_e700a8e8_486f_4284_8a70_1112bf"/>
      <w:bookmarkEnd w:id="181"/>
      <w:r>
        <w:rPr>
          <w:rFonts w:ascii="Arial" w:eastAsia="Arial" w:hAnsi="Arial" w:cs="Arial"/>
          <w:u w:val="single"/>
        </w:rPr>
        <w:t xml:space="preserve">a written complaint.  The board shall conduct its actions in accordance with the Maine </w:t>
      </w:r>
      <w:bookmarkStart w:id="183" w:name="_LINE__24_bb26370f_36ea_45b2_982d_2d79d8"/>
      <w:bookmarkEnd w:id="182"/>
      <w:r>
        <w:rPr>
          <w:rFonts w:ascii="Arial" w:eastAsia="Arial" w:hAnsi="Arial" w:cs="Arial"/>
          <w:u w:val="single"/>
        </w:rPr>
        <w:t>Administrative Procedure Act.</w:t>
      </w:r>
      <w:bookmarkEnd w:id="183"/>
    </w:p>
    <w:p w:rsidR="00F54C65" w:rsidP="00F54C6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4" w:name="_SUMMARY__c31e21de_24a7_486c_af8f_167717"/>
      <w:bookmarkStart w:id="185" w:name="_PAR__10_aee0f3f4_e2e7_4891_9751_3d40858"/>
      <w:bookmarkStart w:id="186" w:name="_LINE__25_146bc6c9_d936_4769_b5ba_86724f"/>
      <w:bookmarkEnd w:id="8"/>
      <w:bookmarkEnd w:id="119"/>
      <w:bookmarkEnd w:id="124"/>
      <w:bookmarkEnd w:id="127"/>
      <w:bookmarkEnd w:id="175"/>
      <w:bookmarkEnd w:id="176"/>
      <w:bookmarkEnd w:id="179"/>
      <w:r>
        <w:rPr>
          <w:rFonts w:ascii="Arial" w:eastAsia="Arial" w:hAnsi="Arial" w:cs="Arial"/>
          <w:b/>
          <w:sz w:val="24"/>
        </w:rPr>
        <w:t>SUMMARY</w:t>
      </w:r>
      <w:bookmarkEnd w:id="186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187" w:name="_PAR__11_3c4cf63e_fdcd_4260_bcac_0d7165e"/>
      <w:bookmarkStart w:id="188" w:name="_LINE__26_62400700_d041_42d8_bda4_fa1a06"/>
      <w:bookmarkEnd w:id="185"/>
      <w:r>
        <w:rPr>
          <w:rFonts w:ascii="Arial" w:eastAsia="Arial" w:hAnsi="Arial" w:cs="Arial"/>
        </w:rPr>
        <w:t xml:space="preserve">This bill requires an insurer offering Medicare supplement insurance in this State to </w:t>
      </w:r>
      <w:bookmarkStart w:id="189" w:name="_LINE__27_4f6e7c82_a993_4ba0_8ac4_fb879d"/>
      <w:bookmarkEnd w:id="188"/>
      <w:r>
        <w:rPr>
          <w:rFonts w:ascii="Arial" w:eastAsia="Arial" w:hAnsi="Arial" w:cs="Arial"/>
        </w:rPr>
        <w:t xml:space="preserve">disclose whether the Medicare supplement insurance plan covers the costs of Medicare Part </w:t>
      </w:r>
      <w:bookmarkStart w:id="190" w:name="_LINE__28_59424d8e_eedd_4305_b453_4de66c"/>
      <w:bookmarkEnd w:id="189"/>
      <w:r>
        <w:rPr>
          <w:rFonts w:ascii="Arial" w:eastAsia="Arial" w:hAnsi="Arial" w:cs="Arial"/>
        </w:rPr>
        <w:t>B excess charges.</w:t>
      </w:r>
      <w:bookmarkEnd w:id="190"/>
    </w:p>
    <w:p w:rsidR="00F54C65" w:rsidP="00F54C65">
      <w:pPr>
        <w:ind w:left="360" w:firstLine="360"/>
        <w:rPr>
          <w:rFonts w:ascii="Arial" w:eastAsia="Arial" w:hAnsi="Arial" w:cs="Arial"/>
        </w:rPr>
      </w:pPr>
      <w:bookmarkStart w:id="191" w:name="_PAR__12_c918c00f_9261_4be5_a31c_1303acc"/>
      <w:bookmarkStart w:id="192" w:name="_LINE__29_ebc27027_53e0_40f8_8305_f05ce0"/>
      <w:bookmarkEnd w:id="187"/>
      <w:r>
        <w:rPr>
          <w:rFonts w:ascii="Arial" w:eastAsia="Arial" w:hAnsi="Arial" w:cs="Arial"/>
        </w:rPr>
        <w:t xml:space="preserve">The </w:t>
      </w:r>
      <w:r w:rsidRPr="00C064A9">
        <w:rPr>
          <w:rFonts w:ascii="Arial" w:eastAsia="Arial" w:hAnsi="Arial" w:cs="Arial"/>
        </w:rPr>
        <w:t xml:space="preserve">bill </w:t>
      </w:r>
      <w:r>
        <w:rPr>
          <w:rFonts w:ascii="Arial" w:eastAsia="Arial" w:hAnsi="Arial" w:cs="Arial"/>
        </w:rPr>
        <w:t xml:space="preserve">also </w:t>
      </w:r>
      <w:r w:rsidRPr="00C064A9">
        <w:rPr>
          <w:rFonts w:ascii="Arial" w:eastAsia="Arial" w:hAnsi="Arial" w:cs="Arial"/>
        </w:rPr>
        <w:t xml:space="preserve">prohibits physicians from balance billing Medicare beneficiaries for any </w:t>
      </w:r>
      <w:bookmarkStart w:id="193" w:name="_LINE__30_f0e3e0a7_07ba_4bf2_babd_225d17"/>
      <w:bookmarkEnd w:id="192"/>
      <w:r w:rsidRPr="00C064A9">
        <w:rPr>
          <w:rFonts w:ascii="Arial" w:eastAsia="Arial" w:hAnsi="Arial" w:cs="Arial"/>
        </w:rPr>
        <w:t xml:space="preserve">amount in excess of the </w:t>
      </w:r>
      <w:r>
        <w:rPr>
          <w:rFonts w:ascii="Arial" w:eastAsia="Arial" w:hAnsi="Arial" w:cs="Arial"/>
        </w:rPr>
        <w:t>Medicare-approved amount</w:t>
      </w:r>
      <w:r w:rsidRPr="00C064A9">
        <w:rPr>
          <w:rFonts w:ascii="Arial" w:eastAsia="Arial" w:hAnsi="Arial" w:cs="Arial"/>
        </w:rPr>
        <w:t xml:space="preserve"> for a service, procedure or treatment </w:t>
      </w:r>
      <w:bookmarkStart w:id="194" w:name="_LINE__31_da255f1d_6697_43c8_82a0_2c9bcc"/>
      <w:bookmarkEnd w:id="193"/>
      <w:r w:rsidRPr="00C064A9">
        <w:rPr>
          <w:rFonts w:ascii="Arial" w:eastAsia="Arial" w:hAnsi="Arial" w:cs="Arial"/>
        </w:rPr>
        <w:t>paid to that physician under the Medicare program.</w:t>
      </w:r>
      <w:bookmarkEnd w:id="194"/>
    </w:p>
    <w:bookmarkEnd w:id="1"/>
    <w:bookmarkEnd w:id="2"/>
    <w:bookmarkEnd w:id="120"/>
    <w:bookmarkEnd w:id="184"/>
    <w:bookmarkEnd w:id="19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LR0395,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Medicare Beneficiaries from Surprise Bills and to Inform Medicare Beneficiaries About Medicare Part B Excess Charges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80EF5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74E1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64A9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4C6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135794</ItemId>
    <LRId>70165</LRId>
    <LRNumber>395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Medicare Beneficiaries from Surprise Bills and to Inform Medicare Beneficiaries About Medicare Part B Excess Charges</LRTitle>
    <ItemTitle>An Act to Protect Medicare Beneficiaries from Surprise Bills and to Inform Medicare Beneficiaries About Medicare Part B Excess Charges</ItemTitle>
    <ShortTitle1>INFORM MEDICARE BENEFICIARIES</ShortTitle1>
    <ShortTitle2>FROM SURPRISE BILLS AND TO</ShortTitle2>
    <SponsorFirstName>Art</SponsorFirstName>
    <SponsorLastName>Bell</SponsorLastName>
    <SponsorChamberPrefix>Rep.</SponsorChamberPrefix>
    <SponsorFrom>Yarmouth</SponsorFrom>
    <DraftingCycleCount>2</DraftingCycleCount>
    <LatestDraftingActionId>130</LatestDraftingActionId>
    <LatestDraftingActionDate>2023-03-20T09:19:01</LatestDraftingActionDate>
    <LatestDrafterName>cmccarthyreid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w:rsidR="00F54C65" w:rsidRDefault="00F54C65" w:rsidP="00F54C65"&amp;gt;&amp;lt;w:pPr&amp;gt;&amp;lt;w:ind w:left="360" /&amp;gt;&amp;lt;/w:pPr&amp;gt;&amp;lt;w:bookmarkStart w:id="0" w:name="_ENACTING_CLAUSE__e139a642_7607_4cb1_ace" /&amp;gt;&amp;lt;w:bookmarkStart w:id="1" w:name="_DOC_BODY__8851d059_ac94_4214_b38f_e6963" /&amp;gt;&amp;lt;w:bookmarkStart w:id="2" w:name="_DOC_BODY_CONTAINER__10e7bbef_6c8d_43ee_" /&amp;gt;&amp;lt;w:bookmarkStart w:id="3" w:name="_PAGE__1_7fc3e421_907b_437b_ae75_c712855" /&amp;gt;&amp;lt;w:bookmarkStart w:id="4" w:name="_PAR__1_2115c043_18fe_4661_8506_b53b0bfd" /&amp;gt;&amp;lt;w:bookmarkStart w:id="5" w:name="_LINE__1_92467ba6_2272_40e3_aa7a_16acfd0"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w:rsidR="00F54C65" w:rsidRDefault="00F54C65" w:rsidP="00F54C65"&amp;gt;&amp;lt;w:pPr&amp;gt;&amp;lt;w:ind w:left="360" w:firstLine="360" /&amp;gt;&amp;lt;/w:pPr&amp;gt;&amp;lt;w:bookmarkStart w:id="6" w:name="_BILL_SECTION_HEADER__045a28db_2362_45c8" /&amp;gt;&amp;lt;w:bookmarkStart w:id="7" w:name="_BILL_SECTION__1c061c27_1a1d_498a_8596_0" /&amp;gt;&amp;lt;w:bookmarkStart w:id="8" w:name="_DOC_BODY_CONTENT__7d41ff71_88df_4d81_85" /&amp;gt;&amp;lt;w:bookmarkStart w:id="9" w:name="_PAR__2_508143f7_48b6_4f1f_911a_2eeb1510" /&amp;gt;&amp;lt;w:bookmarkStart w:id="10" w:name="_LINE__2_fa07c885_d283_473c_8690_32ce775"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w:name="_BILL_SECTION_NUMBER__7e3d54c2_08c0_4e1e"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§5005, sub-§2,&amp;lt;/w:t&amp;gt;&amp;lt;/w:r&amp;gt;&amp;lt;w:r&amp;gt;&amp;lt;w:t xml:space="preserve"&amp;gt; as amended by PL 1991, c. 740, §7, is further &amp;lt;/w:t&amp;gt;&amp;lt;/w:r&amp;gt;&amp;lt;w:bookmarkStart w:id="12" w:name="_LINE__3_b14b6164_12d7_44a5_a5aa_b647eaa" /&amp;gt;&amp;lt;w:bookmarkEnd w:id="10" /&amp;gt;&amp;lt;w:r&amp;gt;&amp;lt;w:t&amp;gt;amended to read:&amp;lt;/w:t&amp;gt;&amp;lt;/w:r&amp;gt;&amp;lt;w:bookmarkEnd w:id="12" /&amp;gt;&amp;lt;/w:p&amp;gt;&amp;lt;w:p w:rsidR="00F54C65" w:rsidRDefault="00F54C65" w:rsidP="00F54C65"&amp;gt;&amp;lt;w:pPr&amp;gt;&amp;lt;w:ind w:left="360" w:firstLine="360" /&amp;gt;&amp;lt;/w:pPr&amp;gt;&amp;lt;w:bookmarkStart w:id="13" w:name="_STATUTE_NUMBER__c2401f30_5080_4c52_b753" /&amp;gt;&amp;lt;w:bookmarkStart w:id="14" w:name="_STATUTE_SS__6b70b2ff_b183_421f_b62a_316" /&amp;gt;&amp;lt;w:bookmarkStart w:id="15" w:name="_PAR__3_0d95db86_7880_4e25_ac5d_fd3107cd" /&amp;gt;&amp;lt;w:bookmarkStart w:id="16" w:name="_LINE__4_02583993_99a0_41b5_a81b_4a83463"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w:name="_STATUTE_HEADNOTE__1e84eaaf_0ba2_48a7_b5" /&amp;gt;&amp;lt;w:r&amp;gt;&amp;lt;w:rPr&amp;gt;&amp;lt;w:b /&amp;gt;&amp;lt;/w:rPr&amp;gt;&amp;lt;w:t&amp;gt;Format; content or outline.&amp;lt;/w:t&amp;gt;&amp;lt;/w:r&amp;gt;&amp;lt;w:bookmarkEnd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w:name="_STATUTE_CONTENT__e5fb4676_90e5_481f_b92" /&amp;gt;&amp;lt;w:r&amp;gt;&amp;lt;w:t xml:space="preserve"&amp;gt;The superintendent shall prescribe the format and &amp;lt;/w:t&amp;gt;&amp;lt;/w:r&amp;gt;&amp;lt;w:bookmarkStart w:id="19" w:name="_LINE__5_89ae7fce_b106_4100_81d1_8845370" /&amp;gt;&amp;lt;w:bookmarkEnd w:id="16" /&amp;gt;&amp;lt;w:r&amp;gt;&amp;lt;w:t xml:space="preserve"&amp;gt;content of the outline of coverage required by &amp;lt;/w:t&amp;gt;&amp;lt;/w:r&amp;gt;&amp;lt;w:bookmarkStart w:id="20" w:name="_CROSS_REFERENCE__bb1cb2bc_5e1f_4036_86a" /&amp;gt;&amp;lt;w:r&amp;gt;&amp;lt;w:t&amp;gt;subsection 1&amp;lt;/w:t&amp;gt;&amp;lt;/w:r&amp;gt;&amp;lt;w:bookmarkEnd w:id="20" /&amp;gt;&amp;lt;w:r&amp;gt;&amp;lt;w:t xml:space="preserve"&amp;gt;. For purposes of this section, &amp;lt;/w:t&amp;gt;&amp;lt;/w:r&amp;gt;&amp;lt;w:bookmarkStart w:id="21" w:name="_LINE__6_8ffcb0dd_e73f_450c_9245_759c2b9" /&amp;gt;&amp;lt;w:bookmarkEnd w:id="19" /&amp;gt;&amp;lt;w:r&amp;gt;&amp;lt;w:t xml:space="preserve"&amp;gt;"format" means style, arrangements and overall appearance, including such items as the &amp;lt;/w:t&amp;gt;&amp;lt;/w:r&amp;gt;&amp;lt;w:bookmarkStart w:id="22" w:name="_LINE__7_a0ede211_a30e_43d1_886b_ac72222" /&amp;gt;&amp;lt;w:bookmarkEnd w:id="21" /&amp;gt;&amp;lt;w:r&amp;gt;&amp;lt;w:t xml:space="preserve"&amp;gt;size, color and prominence of type and the arrangement of text and captions. The outline &amp;lt;/w:t&amp;gt;&amp;lt;/w:r&amp;gt;&amp;lt;w:bookmarkStart w:id="23" w:name="_LINE__8_341c9965_baff_40d9_956f_d082a7a" /&amp;gt;&amp;lt;w:bookmarkEnd w:id="22" /&amp;gt;&amp;lt;w:r&amp;gt;&amp;lt;w:t&amp;gt;of coverage must include:&amp;lt;/w:t&amp;gt;&amp;lt;/w:r&amp;gt;&amp;lt;w:bookmarkEnd w:id="18" /&amp;gt;&amp;lt;w:bookmarkEnd w:id="23" /&amp;gt;&amp;lt;/w:p&amp;gt;&amp;lt;w:p w:rsidR="00F54C65" w:rsidRDefault="00F54C65" w:rsidP="00F54C65"&amp;gt;&amp;lt;w:pPr&amp;gt;&amp;lt;w:ind w:left="720" /&amp;gt;&amp;lt;/w:pPr&amp;gt;&amp;lt;w:bookmarkStart w:id="24" w:name="_STATUTE_NUMBER__8d5b28db_d280_450a_b99a" /&amp;gt;&amp;lt;w:bookmarkStart w:id="25" w:name="_STATUTE_P__359fbecc_d508_4786_b387_03da" /&amp;gt;&amp;lt;w:bookmarkStart w:id="26" w:name="_PAR__4_24febd01_d32f_4e5c_9b0a_1bd39e61" /&amp;gt;&amp;lt;w:bookmarkStart w:id="27" w:name="_LINE__9_0bfe8ce8_e87a_46f5_8670_12768dd" /&amp;gt;&amp;lt;w:bookmarkEnd w:id="15" /&amp;gt;&amp;lt;w:r&amp;gt;&amp;lt;w:t&amp;gt;A&amp;lt;/w:t&amp;gt;&amp;lt;/w:r&amp;gt;&amp;lt;w:bookmarkEnd w:id="24" /&amp;gt;&amp;lt;w:r&amp;gt;&amp;lt;w:t xml:space="preserve"&amp;gt;.  &amp;lt;/w:t&amp;gt;&amp;lt;/w:r&amp;gt;&amp;lt;w:bookmarkStart w:id="28" w:name="_STATUTE_CONTENT__e8fb2caa_c9e7_44fb_a6b" /&amp;gt;&amp;lt;w:r&amp;gt;&amp;lt;w:t&amp;gt;A description of the principal benefits and coverage provided in the policy;&amp;lt;/w:t&amp;gt;&amp;lt;/w:r&amp;gt;&amp;lt;w:bookmarkEnd w:id="27" /&amp;gt;&amp;lt;w:bookmarkEnd w:id="28" /&amp;gt;&amp;lt;/w:p&amp;gt;&amp;lt;w:p w:rsidR="00F54C65" w:rsidRDefault="00F54C65" w:rsidP="00F54C65"&amp;gt;&amp;lt;w:pPr&amp;gt;&amp;lt;w:ind w:left="720" /&amp;gt;&amp;lt;/w:pPr&amp;gt;&amp;lt;w:bookmarkStart w:id="29" w:name="_STATUTE_NUMBER__0befea48_4fa3_45f9_a739" /&amp;gt;&amp;lt;w:bookmarkStart w:id="30" w:name="_STATUTE_P__36572fa9_ce2b_42da_ab93_8677" /&amp;gt;&amp;lt;w:bookmarkStart w:id="31" w:name="_PAR__5_55850133_83ef_42b3_80f1_814fce54" /&amp;gt;&amp;lt;w:bookmarkStart w:id="32" w:name="_LINE__10_7728f9c1_bf5b_4f8c_858c_54d35e" /&amp;gt;&amp;lt;w:bookmarkEnd w:id="25" /&amp;gt;&amp;lt;w:bookmarkEnd w:id="26" /&amp;gt;&amp;lt;w:r&amp;gt;&amp;lt;w:t&amp;gt;C&amp;lt;/w:t&amp;gt;&amp;lt;/w:r&amp;gt;&amp;lt;w:bookmarkEnd w:id="29" /&amp;gt;&amp;lt;w:r&amp;gt;&amp;lt;w:t xml:space="preserve"&amp;gt;.  &amp;lt;/w:t&amp;gt;&amp;lt;/w:r&amp;gt;&amp;lt;w:bookmarkStart w:id="33" w:name="_STATUTE_CONTENT__4a88bf07_a8c4_4e9c_96e" /&amp;gt;&amp;lt;w:r&amp;gt;&amp;lt;w:t xml:space="preserve"&amp;gt;A statement of the renewal provisions, including any reservation by the issuer of a &amp;lt;/w:t&amp;gt;&amp;lt;/w:r&amp;gt;&amp;lt;w:bookmarkStart w:id="34" w:name="_LINE__11_770fa56b_9e3b_496b_a372_d92b88" /&amp;gt;&amp;lt;w:bookmarkEnd w:id="32" /&amp;gt;&amp;lt;w:r&amp;gt;&amp;lt;w:t xml:space="preserve"&amp;gt;right to change premiums; and disclosure of the existence of any automatic renewal &amp;lt;/w:t&amp;gt;&amp;lt;/w:r&amp;gt;&amp;lt;w:bookmarkStart w:id="35" w:name="_LINE__12_fe9eff21_62ab_4e08_a97d_0c3205" /&amp;gt;&amp;lt;w:bookmarkEnd w:id="34" /&amp;gt;&amp;lt;w:r&amp;gt;&amp;lt;w:t xml:space="preserve"&amp;gt;premium increases based on the policyholder's age; &amp;lt;/w:t&amp;gt;&amp;lt;/w:r&amp;gt;&amp;lt;w:bookmarkStart w:id="36" w:name="_PROCESSED_CHANGE__6e449820_09e8_4dd6_a7" /&amp;gt;&amp;lt;w:del w:id="37" w:author="BPS" w:date="2023-01-11T09:17:00Z"&amp;gt;&amp;lt;w:r w:rsidDel="00CC4A97"&amp;gt;&amp;lt;w:delText&amp;gt;and&amp;lt;/w:delText&amp;gt;&amp;lt;/w:r&amp;gt;&amp;lt;/w:del&amp;gt;&amp;lt;w:bookmarkEnd w:id="33" /&amp;gt;&amp;lt;w:bookmarkEnd w:id="35" /&amp;gt;&amp;lt;w:bookmarkEnd w:id="36" /&amp;gt;&amp;lt;/w:p&amp;gt;&amp;lt;w:p w:rsidR="00F54C65" w:rsidRDefault="00F54C65" w:rsidP="00F54C65"&amp;gt;&amp;lt;w:pPr&amp;gt;&amp;lt;w:ind w:left="720" /&amp;gt;&amp;lt;/w:pPr&amp;gt;&amp;lt;w:bookmarkStart w:id="38" w:name="_STATUTE_NUMBER__fac3c99f_5e99_4b74_b3c8" /&amp;gt;&amp;lt;w:bookmarkStart w:id="39" w:name="_STATUTE_P__42a01025_c001_41a8_a971_0277" /&amp;gt;&amp;lt;w:bookmarkStart w:id="40" w:name="_PAR__6_68eb1da6_f5ae_4af9_abf0_d7a41234" /&amp;gt;&amp;lt;w:bookmarkStart w:id="41" w:name="_LINE__13_70680975_27e6_4e35_a233_62d657" /&amp;gt;&amp;lt;w:bookmarkEnd w:id="30" /&amp;gt;&amp;lt;w:bookmarkEnd w:id="31" /&amp;gt;&amp;lt;w:r&amp;gt;&amp;lt;w:t&amp;gt;D&amp;lt;/w:t&amp;gt;&amp;lt;/w:r&amp;gt;&amp;lt;w:bookmarkEnd w:id="38" /&amp;gt;&amp;lt;w:r&amp;gt;&amp;lt;w:t xml:space="preserve"&amp;gt;.  &amp;lt;/w:t&amp;gt;&amp;lt;/w:r&amp;gt;&amp;lt;w:bookmarkStart w:id="42" w:name="_STATUTE_CONTENT__24a6b7ba_1825_49d7_8ae" /&amp;gt;&amp;lt;w:r&amp;gt;&amp;lt;w:t xml:space="preserve"&amp;gt;A statement that the outline of coverage is a summary of the policy issued or applied &amp;lt;/w:t&amp;gt;&amp;lt;/w:r&amp;gt;&amp;lt;w:bookmarkStart w:id="43" w:name="_LINE__14_c4f15871_36b6_442b_8437_6cf060" /&amp;gt;&amp;lt;w:bookmarkEnd w:id="41" /&amp;gt;&amp;lt;w:r&amp;gt;&amp;lt;w:t xml:space="preserve"&amp;gt;for and that the policy should be consulted to determine governing contractual &amp;lt;/w:t&amp;gt;&amp;lt;/w:r&amp;gt;&amp;lt;w:bookmarkStart w:id="44" w:name="_LINE__15_fa3f002c_d642_4429_a23d_a4f0c8" /&amp;gt;&amp;lt;w:bookmarkEnd w:id="43" /&amp;gt;&amp;lt;w:r&amp;gt;&amp;lt;w:t&amp;gt;provisions&amp;lt;/w:t&amp;gt;&amp;lt;/w:r&amp;gt;&amp;lt;w:bookmarkStart w:id="45" w:name="_PROCESSED_CHANGE__db8261cb_be12_4865_a3" /&amp;gt;&amp;lt;w:del w:id="46" w:author="BPS" w:date="2023-01-11T09:17:00Z"&amp;gt;&amp;lt;w:r w:rsidDel="00CC4A97"&amp;gt;&amp;lt;w:delText&amp;gt;.&amp;lt;/w:delText&amp;gt;&amp;lt;/w:r&amp;gt;&amp;lt;/w:del&amp;gt;&amp;lt;w:bookmarkStart w:id="47" w:name="_PROCESSED_CHANGE__d3d25144_4fac_463b_98" /&amp;gt;&amp;lt;w:bookmarkEnd w:id="45" /&amp;gt;&amp;lt;w:ins w:id="48" w:author="BPS" w:date="2023-01-11T09:17:00Z"&amp;gt;&amp;lt;w:r&amp;gt;&amp;lt;w:t&amp;gt;; and&amp;lt;/w:t&amp;gt;&amp;lt;/w:r&amp;gt;&amp;lt;/w:ins&amp;gt;&amp;lt;w:bookmarkEnd w:id="42" /&amp;gt;&amp;lt;w:bookmarkEnd w:id="44" /&amp;gt;&amp;lt;w:bookmarkEnd w:id="47" /&amp;gt;&amp;lt;/w:p&amp;gt;&amp;lt;w:p w:rsidR="00F54C65" w:rsidRDefault="00F54C65" w:rsidP="00F54C65"&amp;gt;&amp;lt;w:pPr&amp;gt;&amp;lt;w:ind w:left="720" /&amp;gt;&amp;lt;/w:pPr&amp;gt;&amp;lt;w:bookmarkStart w:id="49" w:name="_STATUTE_NUMBER__ff7fbeea_1bfd_40b0_a824" /&amp;gt;&amp;lt;w:bookmarkStart w:id="50" w:name="_STATUTE_P__1015bc8d_66d9_443c_b2ec_c068" /&amp;gt;&amp;lt;w:bookmarkStart w:id="51" w:name="_PAR__7_9dd2c149_fb07_4641_9730_59ccaa87" /&amp;gt;&amp;lt;w:bookmarkStart w:id="52" w:name="_LINE__16_48402f68_1966_4ed0_9f1d_d10488" /&amp;gt;&amp;lt;w:bookmarkStart w:id="53" w:name="_PROCESSED_CHANGE__74bdaf51_3b9f_41fd_8b" /&amp;gt;&amp;lt;w:bookmarkEnd w:id="39" /&amp;gt;&amp;lt;w:bookmarkEnd w:id="40" /&amp;gt;&amp;lt;w:ins w:id="54" w:author="BPS" w:date="2023-01-11T09:18:00Z"&amp;gt;&amp;lt;w:r&amp;gt;&amp;lt;w:t&amp;gt;E&amp;lt;/w:t&amp;gt;&amp;lt;/w:r&amp;gt;&amp;lt;w:bookmarkEnd w:id="49" /&amp;gt;&amp;lt;w:r&amp;gt;&amp;lt;w:t xml:space="preserve"&amp;gt;.  &amp;lt;/w:t&amp;gt;&amp;lt;/w:r&amp;gt;&amp;lt;w:bookmarkStart w:id="55" w:name="_STATUTE_CONTENT__01ddc7a9_cb40_4991_a7c" /&amp;gt;&amp;lt;w:r w:rsidRPr="00CC4A97"&amp;gt;&amp;lt;w:t xml:space="preserve"&amp;gt;A statement disclosing whether the standardized Medicare supplement policy or &amp;lt;/w:t&amp;gt;&amp;lt;/w:r&amp;gt;&amp;lt;w:bookmarkStart w:id="56" w:name="_LINE__17_8c69cbab_d0e2_4384_8a9e_c45942" /&amp;gt;&amp;lt;w:bookmarkEnd w:id="52" /&amp;gt;&amp;lt;w:r w:rsidRPr="00CC4A97"&amp;gt;&amp;lt;w:t&amp;gt;certificate provides coverage for Medicare Part B excess charges.&amp;lt;/w:t&amp;gt;&amp;lt;/w:r&amp;gt;&amp;lt;/w:ins&amp;gt;&amp;lt;w:bookmarkEnd w:id="56" /&amp;gt;&amp;lt;/w:p&amp;gt;&amp;lt;w:p w:rsidR="00F54C65" w:rsidRDefault="00F54C65" w:rsidP="00F54C65"&amp;gt;&amp;lt;w:pPr&amp;gt;&amp;lt;w:ind w:left="360" w:firstLine="360" /&amp;gt;&amp;lt;/w:pPr&amp;gt;&amp;lt;w:bookmarkStart w:id="57" w:name="_BILL_SECTION_HEADER__22d09c74_7a8c_415a" /&amp;gt;&amp;lt;w:bookmarkStart w:id="58" w:name="_BILL_SECTION__d2dab70b_240f_4459_bf4f_2" /&amp;gt;&amp;lt;w:bookmarkStart w:id="59" w:name="_PAR__8_83b8ef76_b22c_470a_8ccb_9016755e" /&amp;gt;&amp;lt;w:bookmarkStart w:id="60" w:name="_LINE__18_a8f041b9_eb21_4586_9a8f_17ba27" /&amp;gt;&amp;lt;w:bookmarkEnd w:id="7" /&amp;gt;&amp;lt;w:bookmarkEnd w:id="14" /&amp;gt;&amp;lt;w:bookmarkEnd w:id="50" /&amp;gt;&amp;lt;w:bookmarkEnd w:id="51" /&amp;gt;&amp;lt;w:bookmarkEnd w:id="53" /&amp;gt;&amp;lt;w:bookmarkEnd w:id="55" /&amp;gt;&amp;lt;w:r&amp;gt;&amp;lt;w:rPr&amp;gt;&amp;lt;w:b /&amp;gt;&amp;lt;w:sz w:val="24" /&amp;gt;&amp;lt;/w:rPr&amp;gt;&amp;lt;w:t xml:space="preserve"&amp;gt;Sec. &amp;lt;/w:t&amp;gt;&amp;lt;/w:r&amp;gt;&amp;lt;w:bookmarkStart w:id="61" w:name="_BILL_SECTION_NUMBER__6ab3213d_639e_4cfe" /&amp;gt;&amp;lt;w:r&amp;gt;&amp;lt;w:rPr&amp;gt;&amp;lt;w:b /&amp;gt;&amp;lt;w:sz w:val="24" /&amp;gt;&amp;lt;/w:rPr&amp;gt;&amp;lt;w:t&amp;gt;2&amp;lt;/w:t&amp;gt;&amp;lt;/w:r&amp;gt;&amp;lt;w:bookmarkEnd w:id="61" /&amp;gt;&amp;lt;w:r&amp;gt;&amp;lt;w:rPr&amp;gt;&amp;lt;w:b /&amp;gt;&amp;lt;w:sz w:val="24" /&amp;gt;&amp;lt;/w:rPr&amp;gt;&amp;lt;w:t&amp;gt;.  32 MRSA §2600-G&amp;lt;/w:t&amp;gt;&amp;lt;/w:r&amp;gt;&amp;lt;w:r&amp;gt;&amp;lt;w:t xml:space="preserve"&amp;gt; is enacted to read:&amp;lt;/w:t&amp;gt;&amp;lt;/w:r&amp;gt;&amp;lt;w:bookmarkEnd w:id="60" /&amp;gt;&amp;lt;/w:p&amp;gt;&amp;lt;w:p w:rsidR="00F54C65" w:rsidRDefault="00F54C65" w:rsidP="00F54C65"&amp;gt;&amp;lt;w:pPr&amp;gt;&amp;lt;w:ind w:left="1080" w:hanging="720" /&amp;gt;&amp;lt;w:rPr&amp;gt;&amp;lt;w:ins w:id="62" w:author="BPS" w:date="2023-03-13T08:14:00Z" /&amp;gt;&amp;lt;w:b /&amp;gt;&amp;lt;/w:rPr&amp;gt;&amp;lt;/w:pPr&amp;gt;&amp;lt;w:bookmarkStart w:id="63" w:name="_STATUTE_S__c46e7a2b_1823_4dc2_a00a_6634" /&amp;gt;&amp;lt;w:bookmarkStart w:id="64" w:name="_PAR__9_72d73672_01a0_4470_8b7a_db394f38" /&amp;gt;&amp;lt;w:bookmarkStart w:id="65" w:name="_LINE__19_b83f2319_fbad_464e_97c4_010d74" /&amp;gt;&amp;lt;w:bookmarkStart w:id="66" w:name="_PROCESSED_CHANGE__52f2eb3e_71da_481c_a1" /&amp;gt;&amp;lt;w:bookmarkEnd w:id="57" /&amp;gt;&amp;lt;w:bookmarkEnd w:id="59" /&amp;gt;&amp;lt;w:ins w:id="67" w:author="BPS" w:date="2023-03-13T08:14:00Z"&amp;gt;&amp;lt;w:r&amp;gt;&amp;lt;w:rPr&amp;gt;&amp;lt;w:b /&amp;gt;&amp;lt;/w:rPr&amp;gt;&amp;lt;w:t&amp;gt;§&amp;lt;/w:t&amp;gt;&amp;lt;/w:r&amp;gt;&amp;lt;w:bookmarkStart w:id="68" w:name="_STATUTE_NUMBER__2acf2e9c_7d30_4624_a9ed" /&amp;gt;&amp;lt;w:r&amp;gt;&amp;lt;w:rPr&amp;gt;&amp;lt;w:b /&amp;gt;&amp;lt;/w:rPr&amp;gt;&amp;lt;w:t&amp;gt;2600-G&amp;lt;/w:t&amp;gt;&amp;lt;/w:r&amp;gt;&amp;lt;w:bookmarkEnd w:id="68" /&amp;gt;&amp;lt;w:r&amp;gt;&amp;lt;w:rPr&amp;gt;&amp;lt;w:b /&amp;gt;&amp;lt;/w:rPr&amp;gt;&amp;lt;w:t xml:space="preserve"&amp;gt;.  &amp;lt;/w:t&amp;gt;&amp;lt;/w:r&amp;gt;&amp;lt;w:bookmarkStart w:id="69" w:name="_STATUTE_HEADNOTE__f0419cf9_ee0b_4b81_a4" /&amp;gt;&amp;lt;w:r&amp;gt;&amp;lt;w:rPr&amp;gt;&amp;lt;w:b /&amp;gt;&amp;lt;/w:rPr&amp;gt;&amp;lt;w:t&amp;gt;Balance billing of Medicare beneficiaries prohibited&amp;lt;/w:t&amp;gt;&amp;lt;/w:r&amp;gt;&amp;lt;w:bookmarkEnd w:id="65" /&amp;gt;&amp;lt;w:bookmarkEnd w:id="69" /&amp;gt;&amp;lt;/w:ins&amp;gt;&amp;lt;/w:p&amp;gt;&amp;lt;w:p w:rsidR="00F54C65" w:rsidRDefault="00F54C65" w:rsidP="00F54C65"&amp;gt;&amp;lt;w:pPr&amp;gt;&amp;lt;w:ind w:left="360" w:firstLine="360" /&amp;gt;&amp;lt;w:rPr&amp;gt;&amp;lt;w:ins w:id="70" w:author="BPS" w:date="2023-03-13T08:14:00Z" /&amp;gt;&amp;lt;/w:rPr&amp;gt;&amp;lt;/w:pPr&amp;gt;&amp;lt;w:bookmarkStart w:id="71" w:name="_STATUTE_NUMBER__a43b5a62_28f6_44e0_9091" /&amp;gt;&amp;lt;w:bookmarkStart w:id="72" w:name="_STATUTE_SS__bb247dd1_7275_49a5_b13a_80f" /&amp;gt;&amp;lt;w:bookmarkStart w:id="73" w:name="_PAR__10_f0eaf1af_877a_404f_a50c_68af2be" /&amp;gt;&amp;lt;w:bookmarkStart w:id="74" w:name="_LINE__20_34bd38c3_1b6b_4fab_9771_e27f89" /&amp;gt;&amp;lt;w:bookmarkEnd w:id="64" /&amp;gt;&amp;lt;w:ins w:id="75" w:author="BPS" w:date="2023-03-13T08:14:00Z"&amp;gt;&amp;lt;w:r w:rsidRPr="004474E1"&amp;gt;&amp;lt;w:rPr&amp;gt;&amp;lt;w:b /&amp;gt;&amp;lt;/w:rPr&amp;gt;&amp;lt;w:t&amp;gt;1&amp;lt;/w:t&amp;gt;&amp;lt;/w:r&amp;gt;&amp;lt;w:bookmarkEnd w:id="71" /&amp;gt;&amp;lt;w:r w:rsidRPr="004474E1"&amp;gt;&amp;lt;w:rPr&amp;gt;&amp;lt;w:b /&amp;gt;&amp;lt;/w:rPr&amp;gt;&amp;lt;w:t xml:space="preserve"&amp;gt;. &amp;lt;/w:t&amp;gt;&amp;lt;/w:r&amp;gt;&amp;lt;w:bookmarkStart w:id="76" w:name="_STATUTE_HEADNOTE__10752a6c_1a95_4506_b9" /&amp;gt;&amp;lt;w:r w:rsidRPr="004474E1"&amp;gt;&amp;lt;w:rPr&amp;gt;&amp;lt;w:b /&amp;gt;&amp;lt;/w:rPr&amp;gt;&amp;lt;w:t&amp;gt;Definitions.&amp;lt;/w:t&amp;gt;&amp;lt;/w:r&amp;gt;&amp;lt;w:r&amp;gt;&amp;lt;w:t xml:space="preserve"&amp;gt;  &amp;lt;/w:t&amp;gt;&amp;lt;/w:r&amp;gt;&amp;lt;w:bookmarkStart w:id="77" w:name="_STATUTE_CONTENT__1c62f7a4_3c5a_4c11_ad7" /&amp;gt;&amp;lt;w:bookmarkEnd w:id="76" /&amp;gt;&amp;lt;w:r&amp;gt;&amp;lt;w:t xml:space="preserve"&amp;gt;As used in this section, unless the context otherwise indicates, the &amp;lt;/w:t&amp;gt;&amp;lt;/w:r&amp;gt;&amp;lt;w:bookmarkStart w:id="78" w:name="_LINE__21_787f6ac3_66f5_49d4_b09f_080b3b" /&amp;gt;&amp;lt;w:bookmarkEnd w:id="74" /&amp;gt;&amp;lt;w:r&amp;gt;&amp;lt;w:t&amp;gt;following terms have the following meanings.&amp;lt;/w:t&amp;gt;&amp;lt;/w:r&amp;gt;&amp;lt;w:bookmarkEnd w:id="78" /&amp;gt;&amp;lt;/w:ins&amp;gt;&amp;lt;/w:p&amp;gt;&amp;lt;w:p w:rsidR="00F54C65" w:rsidRDefault="00F54C65" w:rsidP="00F54C65"&amp;gt;&amp;lt;w:pPr&amp;gt;&amp;lt;w:ind w:left="720" /&amp;gt;&amp;lt;w:rPr&amp;gt;&amp;lt;w:ins w:id="79" w:author="BPS" w:date="2023-03-13T08:14:00Z" /&amp;gt;&amp;lt;/w:rPr&amp;gt;&amp;lt;/w:pPr&amp;gt;&amp;lt;w:bookmarkStart w:id="80" w:name="_STATUTE_NUMBER__8bbb5fe3_e923_46cb_a14a" /&amp;gt;&amp;lt;w:bookmarkStart w:id="81" w:name="_STATUTE_P__59fcdb18_561b_419d_88fd_9e9c" /&amp;gt;&amp;lt;w:bookmarkStart w:id="82" w:name="_PAR__11_4bbb56e2_b80d_4b6d_957a_2b81d6e" /&amp;gt;&amp;lt;w:bookmarkStart w:id="83" w:name="_LINE__22_c1c89df6_8849_4291_b50d_ecb143" /&amp;gt;&amp;lt;w:bookmarkEnd w:id="73" /&amp;gt;&amp;lt;w:bookmarkEnd w:id="77" /&amp;gt;&amp;lt;w:ins w:id="84" w:author="BPS" w:date="2023-03-13T08:14:00Z"&amp;gt;&amp;lt;w:r&amp;gt;&amp;lt;w:t&amp;gt;A&amp;lt;/w:t&amp;gt;&amp;lt;/w:r&amp;gt;&amp;lt;w:bookmarkEnd w:id="80" /&amp;gt;&amp;lt;w:r&amp;gt;&amp;lt;w:t xml:space="preserve"&amp;gt;. &amp;lt;/w:t&amp;gt;&amp;lt;/w:r&amp;gt;&amp;lt;w:bookmarkStart w:id="85" w:name="_STATUTE_CONTENT__86d5e0dc_ee72_4148_99d" /&amp;gt;&amp;lt;w:r&amp;gt;&amp;lt;w:t xml:space="preserve"&amp;gt;"Balance bill" means to charge to or collect from a Medicare beneficiary any amount &amp;lt;/w:t&amp;gt;&amp;lt;/w:r&amp;gt;&amp;lt;w:bookmarkStart w:id="86" w:name="_LINE__23_4c5d4661_3a69_4ce6_bf2e_cabf63" /&amp;gt;&amp;lt;w:bookmarkEnd w:id="83" /&amp;gt;&amp;lt;w:r&amp;gt;&amp;lt;w:t xml:space="preserve"&amp;gt;in excess of the Medicare-approved amount for a service, procedure or treatment paid &amp;lt;/w:t&amp;gt;&amp;lt;/w:r&amp;gt;&amp;lt;w:bookmarkStart w:id="87" w:name="_LINE__24_53925e86_48ff_44eb_8af7_98817b" /&amp;gt;&amp;lt;w:bookmarkEnd w:id="86" /&amp;gt;&amp;lt;w:r&amp;gt;&amp;lt;w:t&amp;gt;to a physician.&amp;lt;/w:t&amp;gt;&amp;lt;/w:r&amp;gt;&amp;lt;w:bookmarkEnd w:id="87" /&amp;gt;&amp;lt;/w:ins&amp;gt;&amp;lt;/w:p&amp;gt;&amp;lt;w:p w:rsidR="00F54C65" w:rsidRDefault="00F54C65" w:rsidP="00F54C65"&amp;gt;&amp;lt;w:pPr&amp;gt;&amp;lt;w:ind w:left="720" /&amp;gt;&amp;lt;w:rPr&amp;gt;&amp;lt;w:ins w:id="88" w:author="BPS" w:date="2023-03-13T08:14:00Z" /&amp;gt;&amp;lt;/w:rPr&amp;gt;&amp;lt;/w:pPr&amp;gt;&amp;lt;w:bookmarkStart w:id="89" w:name="_STATUTE_NUMBER__fde21dcf_fee3_4336_a8c2" /&amp;gt;&amp;lt;w:bookmarkStart w:id="90" w:name="_STATUTE_P__8baf0ea8_0871_46fd_80a7_2788" /&amp;gt;&amp;lt;w:bookmarkStart w:id="91" w:name="_PAR__12_6d58bbc3_4707_45fd_840a_d7c6270" /&amp;gt;&amp;lt;w:bookmarkStart w:id="92" w:name="_LINE__25_6bd45e47_322a_4259_bf3c_8b36d4" /&amp;gt;&amp;lt;w:bookmarkEnd w:id="81" /&amp;gt;&amp;lt;w:bookmarkEnd w:id="82" /&amp;gt;&amp;lt;w:bookmarkEnd w:id="85" /&amp;gt;&amp;lt;w:ins w:id="93" w:author="BPS" w:date="2023-03-13T08:14:00Z"&amp;gt;&amp;lt;w:r&amp;gt;&amp;lt;w:t&amp;gt;B&amp;lt;/w:t&amp;gt;&amp;lt;/w:r&amp;gt;&amp;lt;w:bookmarkEnd w:id="89" /&amp;gt;&amp;lt;w:r&amp;gt;&amp;lt;w:t xml:space="preserve"&amp;gt;. &amp;lt;/w:t&amp;gt;&amp;lt;/w:r&amp;gt;&amp;lt;w:bookmarkStart w:id="94" w:name="_STATUTE_CONTENT__ae659430_e196_4cef_84f" /&amp;gt;&amp;lt;w:r&amp;gt;&amp;lt;w:t xml:space="preserve"&amp;gt;"Medicare" means the federal Health Insurance for the Aged Act, Title XVIII of the &amp;lt;/w:t&amp;gt;&amp;lt;/w:r&amp;gt;&amp;lt;w:bookmarkStart w:id="95" w:name="_LINE__26_814769c5_a29a_457c_9ad5_3f898d" /&amp;gt;&amp;lt;w:bookmarkEnd w:id="92" /&amp;gt;&amp;lt;w:r&amp;gt;&amp;lt;w:t xml:space="preserve"&amp;gt;Social Security Amendments of 1965, as amended. &amp;lt;/w:t&amp;gt;&amp;lt;/w:r&amp;gt;&amp;lt;w:bookmarkEnd w:id="95" /&amp;gt;&amp;lt;/w:ins&amp;gt;&amp;lt;/w:p&amp;gt;&amp;lt;w:p w:rsidR="00F54C65" w:rsidRDefault="00F54C65" w:rsidP="00F54C65"&amp;gt;&amp;lt;w:pPr&amp;gt;&amp;lt;w:ind w:left="720" /&amp;gt;&amp;lt;w:rPr&amp;gt;&amp;lt;w:ins w:id="96" w:author="BPS" w:date="2023-03-13T08:14:00Z" /&amp;gt;&amp;lt;/w:rPr&amp;gt;&amp;lt;/w:pPr&amp;gt;&amp;lt;w:bookmarkStart w:id="97" w:name="_STATUTE_NUMBER__41d5f47b_f3b1_4a3a_baa7" /&amp;gt;&amp;lt;w:bookmarkStart w:id="98" w:name="_STATUTE_P__afb5289d_fb67_47f5_858b_a0ef" /&amp;gt;&amp;lt;w:bookmarkStart w:id="99" w:name="_PAR__13_78d0db07_2a74_41de_9459_784ea5c" /&amp;gt;&amp;lt;w:bookmarkStart w:id="100" w:name="_LINE__27_1e4d4572_27dc_4c11_a19a_c2edd9" /&amp;gt;&amp;lt;w:bookmarkEnd w:id="90" /&amp;gt;&amp;lt;w:bookmarkEnd w:id="91" /&amp;gt;&amp;lt;w:bookmarkEnd w:id="94" /&amp;gt;&amp;lt;w:ins w:id="101" w:author="BPS" w:date="2023-03-13T08:14:00Z"&amp;gt;&amp;lt;w:r&amp;gt;&amp;lt;w:t&amp;gt;C&amp;lt;/w:t&amp;gt;&amp;lt;/w:r&amp;gt;&amp;lt;w:bookmarkEnd w:id="97" /&amp;gt;&amp;lt;w:r&amp;gt;&amp;lt;w:t xml:space="preserve"&amp;gt;. &amp;lt;/w:t&amp;gt;&amp;lt;/w:r&amp;gt;&amp;lt;w:bookmarkStart w:id="102" w:name="_STATUTE_CONTENT__b29c3014_b1c8_4bf9_a90" /&amp;gt;&amp;lt;w:r&amp;gt;&amp;lt;w:t xml:space="preserve"&amp;gt;"Medicare beneficiary" means a person who is a beneficiary of health insurance &amp;lt;/w:t&amp;gt;&amp;lt;/w:r&amp;gt;&amp;lt;w:bookmarkStart w:id="103" w:name="_LINE__28_216a299b_c0ee_4e60_844d_7b0354" /&amp;gt;&amp;lt;w:bookmarkEnd w:id="100" /&amp;gt;&amp;lt;w:r&amp;gt;&amp;lt;w:t&amp;gt;under Medicare.&amp;lt;/w:t&amp;gt;&amp;lt;/w:r&amp;gt;&amp;lt;w:bookmarkEnd w:id="103" /&amp;gt;&amp;lt;/w:ins&amp;gt;&amp;lt;/w:p&amp;gt;&amp;lt;w:p w:rsidR="00F54C65" w:rsidRDefault="00F54C65" w:rsidP="00F54C65"&amp;gt;&amp;lt;w:pPr&amp;gt;&amp;lt;w:ind w:left="360" w:firstLine="360" /&amp;gt;&amp;lt;w:rPr&amp;gt;&amp;lt;w:ins w:id="104" w:author="BPS" w:date="2023-03-13T08:14:00Z" /&amp;gt;&amp;lt;/w:rPr&amp;gt;&amp;lt;/w:pPr&amp;gt;&amp;lt;w:bookmarkStart w:id="105" w:name="_STATUTE_NUMBER__b71165dc_eeec_42b1_8ba4" /&amp;gt;&amp;lt;w:bookmarkStart w:id="106" w:name="_STATUTE_SS__8e416cf6_b85a_46eb_b181_454" /&amp;gt;&amp;lt;w:bookmarkStart w:id="107" w:name="_PAR__14_e75a577d_fcc8_4c61_9d4a_7851589" /&amp;gt;&amp;lt;w:bookmarkStart w:id="108" w:name="_LINE__29_c3ca9931_a732_460f_8eca_69854c" /&amp;gt;&amp;lt;w:bookmarkEnd w:id="72" /&amp;gt;&amp;lt;w:bookmarkEnd w:id="98" /&amp;gt;&amp;lt;w:bookmarkEnd w:id="99" /&amp;gt;&amp;lt;w:bookmarkEnd w:id="102" /&amp;gt;&amp;lt;w:ins w:id="109" w:author="BPS" w:date="2023-03-13T08:14:00Z"&amp;gt;&amp;lt;w:r w:rsidRPr="004474E1"&amp;gt;&amp;lt;w:rPr&amp;gt;&amp;lt;w:b /&amp;gt;&amp;lt;/w:rPr&amp;gt;&amp;lt;w:t&amp;gt;2&amp;lt;/w:t&amp;gt;&amp;lt;/w:r&amp;gt;&amp;lt;w:bookmarkEnd w:id="105" /&amp;gt;&amp;lt;w:r w:rsidRPr="004474E1"&amp;gt;&amp;lt;w:rPr&amp;gt;&amp;lt;w:b /&amp;gt;&amp;lt;/w:rPr&amp;gt;&amp;lt;w:t xml:space="preserve"&amp;gt;.  &amp;lt;/w:t&amp;gt;&amp;lt;/w:r&amp;gt;&amp;lt;w:bookmarkStart w:id="110" w:name="_STATUTE_HEADNOTE__132f8d6d_bda9_49ca_a7" /&amp;gt;&amp;lt;w:r w:rsidRPr="004474E1"&amp;gt;&amp;lt;w:rPr&amp;gt;&amp;lt;w:b /&amp;gt;&amp;lt;/w:rPr&amp;gt;&amp;lt;w:t&amp;gt;Balance billing prohibited.&amp;lt;/w:t&amp;gt;&amp;lt;/w:r&amp;gt;&amp;lt;w:r&amp;gt;&amp;lt;w:t xml:space="preserve"&amp;gt;  &amp;lt;/w:t&amp;gt;&amp;lt;/w:r&amp;gt;&amp;lt;w:bookmarkStart w:id="111" w:name="_STATUTE_CONTENT__74f1c6ad_2804_4387_bf2" /&amp;gt;&amp;lt;w:bookmarkEnd w:id="110" /&amp;gt;&amp;lt;w:r&amp;gt;&amp;lt;w:t xml:space="preserve"&amp;gt;A physician licensed under this chapter may not &amp;lt;/w:t&amp;gt;&amp;lt;/w:r&amp;gt;&amp;lt;w:bookmarkStart w:id="112" w:name="_LINE__30_ccfcbb2d_6ef7_4230_8140_33a046" /&amp;gt;&amp;lt;w:bookmarkEnd w:id="108" /&amp;gt;&amp;lt;w:r&amp;gt;&amp;lt;w:t xml:space="preserve"&amp;gt;balance bill a Medicare beneficiary for any service, procedure or treatment provided to the &amp;lt;/w:t&amp;gt;&amp;lt;/w:r&amp;gt;&amp;lt;w:bookmarkStart w:id="113" w:name="_LINE__31_e913f593_b3c8_4736_a8ff_b51369" /&amp;gt;&amp;lt;w:bookmarkEnd w:id="112" /&amp;gt;&amp;lt;w:r&amp;gt;&amp;lt;w:t&amp;gt;Medicare beneficiary.&amp;lt;/w:t&amp;gt;&amp;lt;/w:r&amp;gt;&amp;lt;w:bookmarkEnd w:id="113" /&amp;gt;&amp;lt;/w:ins&amp;gt;&amp;lt;/w:p&amp;gt;&amp;lt;w:p w:rsidR="00F54C65" w:rsidRDefault="00F54C65" w:rsidP="00F54C65"&amp;gt;&amp;lt;w:pPr&amp;gt;&amp;lt;w:ind w:left="360" w:firstLine="360" /&amp;gt;&amp;lt;w:rPr&amp;gt;&amp;lt;w:ins w:id="114" w:author="BPS" w:date="2023-03-13T08:14:00Z" /&amp;gt;&amp;lt;/w:rPr&amp;gt;&amp;lt;/w:pPr&amp;gt;&amp;lt;w:bookmarkStart w:id="115" w:name="_STATUTE_NUMBER__80487f0e_1537_49d2_b37e" /&amp;gt;&amp;lt;w:bookmarkStart w:id="116" w:name="_STATUTE_SS__85dd5503_9a20_499e_bfb1_24f" /&amp;gt;&amp;lt;w:bookmarkStart w:id="117" w:name="_PAR__15_929052b5_cabe_4141_8628_f749422" /&amp;gt;&amp;lt;w:bookmarkStart w:id="118" w:name="_LINE__32_71535dda_2444_4e82_9059_3264bf" /&amp;gt;&amp;lt;w:bookmarkEnd w:id="106" /&amp;gt;&amp;lt;w:bookmarkEnd w:id="107" /&amp;gt;&amp;lt;w:bookmarkEnd w:id="111" /&amp;gt;&amp;lt;w:ins w:id="119" w:author="BPS" w:date="2023-03-13T08:14:00Z"&amp;gt;&amp;lt;w:r w:rsidRPr="004474E1"&amp;gt;&amp;lt;w:rPr&amp;gt;&amp;lt;w:b /&amp;gt;&amp;lt;/w:rPr&amp;gt;&amp;lt;w:t&amp;gt;3&amp;lt;/w:t&amp;gt;&amp;lt;/w:r&amp;gt;&amp;lt;w:bookmarkEnd w:id="115" /&amp;gt;&amp;lt;w:r w:rsidRPr="004474E1"&amp;gt;&amp;lt;w:rPr&amp;gt;&amp;lt;w:b /&amp;gt;&amp;lt;/w:rPr&amp;gt;&amp;lt;w:t xml:space="preserve"&amp;gt;.  &amp;lt;/w:t&amp;gt;&amp;lt;/w:r&amp;gt;&amp;lt;w:bookmarkStart w:id="120" w:name="_STATUTE_HEADNOTE__f1dd1a04_4530_41a2_b9" /&amp;gt;&amp;lt;w:r w:rsidRPr="004474E1"&amp;gt;&amp;lt;w:rPr&amp;gt;&amp;lt;w:b /&amp;gt;&amp;lt;/w:rPr&amp;gt;&amp;lt;w:t&amp;gt;Notice; posting.&amp;lt;/w:t&amp;gt;&amp;lt;/w:r&amp;gt;&amp;lt;w:r&amp;gt;&amp;lt;w:t xml:space="preserve"&amp;gt;  &amp;lt;/w:t&amp;gt;&amp;lt;/w:r&amp;gt;&amp;lt;w:bookmarkStart w:id="121" w:name="_STATUTE_CONTENT__af4b7a83_5de7_4b25_b66" /&amp;gt;&amp;lt;w:bookmarkEnd w:id="120" /&amp;gt;&amp;lt;w:r&amp;gt;&amp;lt;w:t xml:space="preserve"&amp;gt;A physician who treats Medicare beneficiaries shall post a &amp;lt;/w:t&amp;gt;&amp;lt;/w:r&amp;gt;&amp;lt;w:bookmarkStart w:id="122" w:name="_LINE__33_9e9fcddd_998f_4883_a40f_d90727" /&amp;gt;&amp;lt;w:bookmarkEnd w:id="118" /&amp;gt;&amp;lt;w:r&amp;gt;&amp;lt;w:t xml:space="preserve"&amp;gt;summary of the provisions of this section in a conspicuous place in the physician's office.  &amp;lt;/w:t&amp;gt;&amp;lt;/w:r&amp;gt;&amp;lt;w:bookmarkStart w:id="123" w:name="_LINE__34_2c715b07_9a4e_4632_b5c0_a862d6" /&amp;gt;&amp;lt;w:bookmarkEnd w:id="122" /&amp;gt;&amp;lt;w:r&amp;gt;&amp;lt;w:t xml:space="preserve"&amp;gt;The summary must include the statement that any person aggrieved by a physician's failure &amp;lt;/w:t&amp;gt;&amp;lt;/w:r&amp;gt;&amp;lt;w:bookmarkStart w:id="124" w:name="_LINE__35_9877ab1f_9cc4_4bdd_b8b0_8bc725" /&amp;gt;&amp;lt;w:bookmarkEnd w:id="123" /&amp;gt;&amp;lt;w:r&amp;gt;&amp;lt;w:t xml:space="preserve"&amp;gt;to comply with the provisions of this section may file a complaint with the board and must &amp;lt;/w:t&amp;gt;&amp;lt;/w:r&amp;gt;&amp;lt;w:bookmarkStart w:id="125" w:name="_LINE__36_3e7721c3_daae_402e_937c_fe5370" /&amp;gt;&amp;lt;w:bookmarkEnd w:id="124" /&amp;gt;&amp;lt;w:r&amp;gt;&amp;lt;w:t&amp;gt;include toll-free telephone numbers to be used for this purpose.&amp;lt;/w:t&amp;gt;&amp;lt;/w:r&amp;gt;&amp;lt;w:bookmarkEnd w:id="125" /&amp;gt;&amp;lt;/w:ins&amp;gt;&amp;lt;/w:p&amp;gt;&amp;lt;w:p w:rsidR="00F54C65" w:rsidRDefault="00F54C65" w:rsidP="00F54C65"&amp;gt;&amp;lt;w:pPr&amp;gt;&amp;lt;w:ind w:left="360" w:firstLine="360" /&amp;gt;&amp;lt;/w:pPr&amp;gt;&amp;lt;w:bookmarkStart w:id="126" w:name="_STATUTE_NUMBER__0dd887fc_ef4d_4d2d_89ca" /&amp;gt;&amp;lt;w:bookmarkStart w:id="127" w:name="_STATUTE_SS__186fa326_4a6f_4867_8752_8a1" /&amp;gt;&amp;lt;w:bookmarkStart w:id="128" w:name="_PAR__16_cf5d0c50_3a1e_4cc9_9074_9661716" /&amp;gt;&amp;lt;w:bookmarkStart w:id="129" w:name="_LINE__37_8a643cf4_84a2_4700_9a75_105a11" /&amp;gt;&amp;lt;w:bookmarkEnd w:id="116" /&amp;gt;&amp;lt;w:bookmarkEnd w:id="117" /&amp;gt;&amp;lt;w:bookmarkEnd w:id="121" /&amp;gt;&amp;lt;w:ins w:id="130" w:author="BPS" w:date="2023-03-13T08:14:00Z"&amp;gt;&amp;lt;w:r w:rsidRPr="004474E1"&amp;gt;&amp;lt;w:rPr&amp;gt;&amp;lt;w:b /&amp;gt;&amp;lt;/w:rPr&amp;gt;&amp;lt;w:t&amp;gt;4&amp;lt;/w:t&amp;gt;&amp;lt;/w:r&amp;gt;&amp;lt;w:bookmarkEnd w:id="126" /&amp;gt;&amp;lt;w:r w:rsidRPr="004474E1"&amp;gt;&amp;lt;w:rPr&amp;gt;&amp;lt;w:b /&amp;gt;&amp;lt;/w:rPr&amp;gt;&amp;lt;w:t xml:space="preserve"&amp;gt;.  &amp;lt;/w:t&amp;gt;&amp;lt;/w:r&amp;gt;&amp;lt;w:bookmarkStart w:id="131" w:name="_STATUTE_HEADNOTE__2fb6d0df_7395_43ab_aa" /&amp;gt;&amp;lt;w:r w:rsidRPr="004474E1"&amp;gt;&amp;lt;w:rPr&amp;gt;&amp;lt;w:b /&amp;gt;&amp;lt;/w:rPr&amp;gt;&amp;lt;w:t&amp;gt;Complaints; violations.&amp;lt;/w:t&amp;gt;&amp;lt;/w:r&amp;gt;&amp;lt;w:r&amp;gt;&amp;lt;w:t xml:space="preserve"&amp;gt;  &amp;lt;/w:t&amp;gt;&amp;lt;/w:r&amp;gt;&amp;lt;w:bookmarkStart w:id="132" w:name="_STATUTE_CONTENT__d33c586a_e2f9_457e_8dd" /&amp;gt;&amp;lt;w:bookmarkEnd w:id="131" /&amp;gt;&amp;lt;w:r&amp;gt;&amp;lt;w:t xml:space="preserve"&amp;gt;An individual may file a complaint with the board seeking &amp;lt;/w:t&amp;gt;&amp;lt;/w:r&amp;gt;&amp;lt;w:bookmarkStart w:id="133" w:name="_LINE__38_db341379_b8d4_43c7_b500_cb11bf" /&amp;gt;&amp;lt;w:bookmarkEnd w:id="129" /&amp;gt;&amp;lt;w:r&amp;gt;&amp;lt;w:t xml:space="preserve"&amp;gt;disciplinary action concerning a violation of this section.  The board shall investigate or &amp;lt;/w:t&amp;gt;&amp;lt;/w:r&amp;gt;&amp;lt;w:bookmarkStart w:id="134" w:name="_LINE__39_b16ccb79_f28f_4851_9a95_6da79e" /&amp;gt;&amp;lt;w:bookmarkEnd w:id="133" /&amp;gt;&amp;lt;w:r&amp;gt;&amp;lt;w:t xml:space="preserve"&amp;gt;cause to be investigated and shall resolve a complaint on its own motion or upon receipt of &amp;lt;/w:t&amp;gt;&amp;lt;/w:r&amp;gt;&amp;lt;w:bookmarkStart w:id="135" w:name="_LINE__40_f8d48d26_2fd6_4875_a899_c032a7" /&amp;gt;&amp;lt;w:bookmarkEnd w:id="134" /&amp;gt;&amp;lt;w:r&amp;gt;&amp;lt;w:t xml:space="preserve"&amp;gt;a written complaint.  The board shall conduct its actions in accordance with the Maine &amp;lt;/w:t&amp;gt;&amp;lt;/w:r&amp;gt;&amp;lt;w:bookmarkStart w:id="136" w:name="_LINE__41_1662f34c_fa14_4ba4_a96c_9a0fde" /&amp;gt;&amp;lt;w:bookmarkEnd w:id="135" /&amp;gt;&amp;lt;w:r&amp;gt;&amp;lt;w:t&amp;gt;Administrative Procedure Act.&amp;lt;/w:t&amp;gt;&amp;lt;/w:r&amp;gt;&amp;lt;/w:ins&amp;gt;&amp;lt;w:bookmarkEnd w:id="136" /&amp;gt;&amp;lt;/w:p&amp;gt;&amp;lt;w:p w:rsidR="00F54C65" w:rsidRDefault="00F54C65" w:rsidP="00F54C65"&amp;gt;&amp;lt;w:pPr&amp;gt;&amp;lt;w:ind w:left="360" w:firstLine="360" /&amp;gt;&amp;lt;/w:pPr&amp;gt;&amp;lt;w:bookmarkStart w:id="137" w:name="_BILL_SECTION_HEADER__8b1e9fda_2979_49d5" /&amp;gt;&amp;lt;w:bookmarkStart w:id="138" w:name="_BILL_SECTION__23fa9f5d_2d69_4527_be5d_9" /&amp;gt;&amp;lt;w:bookmarkStart w:id="139" w:name="_PAGE__2_943a1b73_f876_4bfa_a607_52fbc8c" /&amp;gt;&amp;lt;w:bookmarkStart w:id="140" w:name="_PAR__1_1bfae280_9cf3_4232_a08e_e9528b30" /&amp;gt;&amp;lt;w:bookmarkStart w:id="141" w:name="_LINE__1_58b55241_f068_4930_8fe2_f3d4985" /&amp;gt;&amp;lt;w:bookmarkEnd w:id="3" /&amp;gt;&amp;lt;w:bookmarkEnd w:id="58" /&amp;gt;&amp;lt;w:bookmarkEnd w:id="63" /&amp;gt;&amp;lt;w:bookmarkEnd w:id="66" /&amp;gt;&amp;lt;w:bookmarkEnd w:id="127" /&amp;gt;&amp;lt;w:bookmarkEnd w:id="128" /&amp;gt;&amp;lt;w:bookmarkEnd w:id="132" /&amp;gt;&amp;lt;w:r&amp;gt;&amp;lt;w:rPr&amp;gt;&amp;lt;w:b /&amp;gt;&amp;lt;w:sz w:val="24" /&amp;gt;&amp;lt;/w:rPr&amp;gt;&amp;lt;w:t xml:space="preserve"&amp;gt;Sec. &amp;lt;/w:t&amp;gt;&amp;lt;/w:r&amp;gt;&amp;lt;w:bookmarkStart w:id="142" w:name="_BILL_SECTION_NUMBER__a22afe11_d27a_4ddf" /&amp;gt;&amp;lt;w:r&amp;gt;&amp;lt;w:rPr&amp;gt;&amp;lt;w:b /&amp;gt;&amp;lt;w:sz w:val="24" /&amp;gt;&amp;lt;/w:rPr&amp;gt;&amp;lt;w:t&amp;gt;3&amp;lt;/w:t&amp;gt;&amp;lt;/w:r&amp;gt;&amp;lt;w:bookmarkEnd w:id="142" /&amp;gt;&amp;lt;w:r&amp;gt;&amp;lt;w:rPr&amp;gt;&amp;lt;w:b /&amp;gt;&amp;lt;w:sz w:val="24" /&amp;gt;&amp;lt;/w:rPr&amp;gt;&amp;lt;w:t&amp;gt;.  32 MRSA §3300-J&amp;lt;/w:t&amp;gt;&amp;lt;/w:r&amp;gt;&amp;lt;w:r&amp;gt;&amp;lt;w:t xml:space="preserve"&amp;gt; is enacted to read:&amp;lt;/w:t&amp;gt;&amp;lt;/w:r&amp;gt;&amp;lt;w:bookmarkEnd w:id="141" /&amp;gt;&amp;lt;/w:p&amp;gt;&amp;lt;w:p w:rsidR="00F54C65" w:rsidRDefault="00F54C65" w:rsidP="00F54C65"&amp;gt;&amp;lt;w:pPr&amp;gt;&amp;lt;w:ind w:left="1080" w:hanging="720" /&amp;gt;&amp;lt;w:rPr&amp;gt;&amp;lt;w:ins w:id="143" w:author="BPS" w:date="2023-03-13T08:16:00Z" /&amp;gt;&amp;lt;w:b /&amp;gt;&amp;lt;/w:rPr&amp;gt;&amp;lt;/w:pPr&amp;gt;&amp;lt;w:bookmarkStart w:id="144" w:name="_STATUTE_S__481dbec4_70d6_46c8_b986_8bf7" /&amp;gt;&amp;lt;w:bookmarkStart w:id="145" w:name="_PAR__2_fabc3878_b28a_44fb_a02c_5d5bef4d" /&amp;gt;&amp;lt;w:bookmarkStart w:id="146" w:name="_LINE__2_0cd63ff5_5891_450b_9c57_901a7ba" /&amp;gt;&amp;lt;w:bookmarkStart w:id="147" w:name="_PROCESSED_CHANGE__f4609fc2_5c68_463b_a0" /&amp;gt;&amp;lt;w:bookmarkEnd w:id="137" /&amp;gt;&amp;lt;w:bookmarkEnd w:id="140" /&amp;gt;&amp;lt;w:ins w:id="148" w:author="BPS" w:date="2023-03-13T08:16:00Z"&amp;gt;&amp;lt;w:r&amp;gt;&amp;lt;w:rPr&amp;gt;&amp;lt;w:b /&amp;gt;&amp;lt;/w:rPr&amp;gt;&amp;lt;w:t&amp;gt;§&amp;lt;/w:t&amp;gt;&amp;lt;/w:r&amp;gt;&amp;lt;w:bookmarkStart w:id="149" w:name="_STATUTE_NUMBER__b4a9069b_b661_469e_9301" /&amp;gt;&amp;lt;w:r&amp;gt;&amp;lt;w:rPr&amp;gt;&amp;lt;w:b /&amp;gt;&amp;lt;/w:rPr&amp;gt;&amp;lt;w:t&amp;gt;3300-J&amp;lt;/w:t&amp;gt;&amp;lt;/w:r&amp;gt;&amp;lt;w:bookmarkEnd w:id="149" /&amp;gt;&amp;lt;w:r&amp;gt;&amp;lt;w:rPr&amp;gt;&amp;lt;w:b /&amp;gt;&amp;lt;/w:rPr&amp;gt;&amp;lt;w:t xml:space="preserve"&amp;gt;.  &amp;lt;/w:t&amp;gt;&amp;lt;/w:r&amp;gt;&amp;lt;w:bookmarkStart w:id="150" w:name="_STATUTE_HEADNOTE__cee739af_7822_432a_8d" /&amp;gt;&amp;lt;w:r&amp;gt;&amp;lt;w:rPr&amp;gt;&amp;lt;w:b /&amp;gt;&amp;lt;/w:rPr&amp;gt;&amp;lt;w:t&amp;gt;Balance billing of Medicare beneficiaries prohibited&amp;lt;/w:t&amp;gt;&amp;lt;/w:r&amp;gt;&amp;lt;w:bookmarkEnd w:id="146" /&amp;gt;&amp;lt;w:bookmarkEnd w:id="150" /&amp;gt;&amp;lt;/w:ins&amp;gt;&amp;lt;/w:p&amp;gt;&amp;lt;w:p w:rsidR="00F54C65" w:rsidRDefault="00F54C65" w:rsidP="00F54C65"&amp;gt;&amp;lt;w:pPr&amp;gt;&amp;lt;w:ind w:left="360" w:firstLine="360" /&amp;gt;&amp;lt;w:rPr&amp;gt;&amp;lt;w:ins w:id="151" w:author="BPS" w:date="2023-03-13T08:16:00Z" /&amp;gt;&amp;lt;/w:rPr&amp;gt;&amp;lt;/w:pPr&amp;gt;&amp;lt;w:bookmarkStart w:id="152" w:name="_STATUTE_NUMBER__0b2889ca_23b5_48a8_bcd7" /&amp;gt;&amp;lt;w:bookmarkStart w:id="153" w:name="_STATUTE_SS__196d8560_1789_47d4_8949_ab3" /&amp;gt;&amp;lt;w:bookmarkStart w:id="154" w:name="_PAR__3_425c13c6_978f_4deb_be8c_06dc2393" /&amp;gt;&amp;lt;w:bookmarkStart w:id="155" w:name="_LINE__3_7dc37455_2248_41e9_acaa_89bb1b7" /&amp;gt;&amp;lt;w:bookmarkEnd w:id="145" /&amp;gt;&amp;lt;w:ins w:id="156" w:author="BPS" w:date="2023-03-13T08:16:00Z"&amp;gt;&amp;lt;w:r w:rsidRPr="00080EF5"&amp;gt;&amp;lt;w:rPr&amp;gt;&amp;lt;w:b /&amp;gt;&amp;lt;/w:rPr&amp;gt;&amp;lt;w:t&amp;gt;1&amp;lt;/w:t&amp;gt;&amp;lt;/w:r&amp;gt;&amp;lt;w:bookmarkEnd w:id="152" /&amp;gt;&amp;lt;w:r w:rsidRPr="00080EF5"&amp;gt;&amp;lt;w:rPr&amp;gt;&amp;lt;w:b /&amp;gt;&amp;lt;/w:rPr&amp;gt;&amp;lt;w:t xml:space="preserve"&amp;gt;.  &amp;lt;/w:t&amp;gt;&amp;lt;/w:r&amp;gt;&amp;lt;w:bookmarkStart w:id="157" w:name="_STATUTE_HEADNOTE__4e599d06_e28b_4836_b8" /&amp;gt;&amp;lt;w:r w:rsidRPr="00080EF5"&amp;gt;&amp;lt;w:rPr&amp;gt;&amp;lt;w:b /&amp;gt;&amp;lt;/w:rPr&amp;gt;&amp;lt;w:t&amp;gt;Definitions.&amp;lt;/w:t&amp;gt;&amp;lt;/w:r&amp;gt;&amp;lt;w:r&amp;gt;&amp;lt;w:t xml:space="preserve"&amp;gt;  &amp;lt;/w:t&amp;gt;&amp;lt;/w:r&amp;gt;&amp;lt;w:bookmarkStart w:id="158" w:name="_STATUTE_CONTENT__5e24fc9a_cf9d_4b5f_b14" /&amp;gt;&amp;lt;w:bookmarkEnd w:id="157" /&amp;gt;&amp;lt;w:r&amp;gt;&amp;lt;w:t xml:space="preserve"&amp;gt;As used in this section, unless the context otherwise indicates, the &amp;lt;/w:t&amp;gt;&amp;lt;/w:r&amp;gt;&amp;lt;w:bookmarkStart w:id="159" w:name="_LINE__4_ab6a1dc2_0e96_4a25_a58f_56b3a82" /&amp;gt;&amp;lt;w:bookmarkEnd w:id="155" /&amp;gt;&amp;lt;w:r&amp;gt;&amp;lt;w:t xml:space="preserve"&amp;gt;following terms have the following meanings. &amp;lt;/w:t&amp;gt;&amp;lt;/w:r&amp;gt;&amp;lt;w:bookmarkEnd w:id="159" /&amp;gt;&amp;lt;/w:ins&amp;gt;&amp;lt;/w:p&amp;gt;&amp;lt;w:p w:rsidR="00F54C65" w:rsidRDefault="00F54C65" w:rsidP="00F54C65"&amp;gt;&amp;lt;w:pPr&amp;gt;&amp;lt;w:ind w:left="720" /&amp;gt;&amp;lt;w:rPr&amp;gt;&amp;lt;w:ins w:id="160" w:author="BPS" w:date="2023-03-13T08:16:00Z" /&amp;gt;&amp;lt;/w:rPr&amp;gt;&amp;lt;/w:pPr&amp;gt;&amp;lt;w:bookmarkStart w:id="161" w:name="_STATUTE_NUMBER__efc827e0_8891_45f2_9489" /&amp;gt;&amp;lt;w:bookmarkStart w:id="162" w:name="_STATUTE_P__2f46b9c9_3af3_40bb_9035_f9f5" /&amp;gt;&amp;lt;w:bookmarkStart w:id="163" w:name="_PAR__4_34f94a0a_a3af_4f56_9be4_e17068f2" /&amp;gt;&amp;lt;w:bookmarkStart w:id="164" w:name="_LINE__5_3dd25b57_1f65_43ec_8be7_1df82de" /&amp;gt;&amp;lt;w:bookmarkEnd w:id="154" /&amp;gt;&amp;lt;w:bookmarkEnd w:id="158" /&amp;gt;&amp;lt;w:ins w:id="165" w:author="BPS" w:date="2023-03-13T08:16:00Z"&amp;gt;&amp;lt;w:r&amp;gt;&amp;lt;w:t&amp;gt;A&amp;lt;/w:t&amp;gt;&amp;lt;/w:r&amp;gt;&amp;lt;w:bookmarkEnd w:id="161" /&amp;gt;&amp;lt;w:r&amp;gt;&amp;lt;w:t xml:space="preserve"&amp;gt;.  &amp;lt;/w:t&amp;gt;&amp;lt;/w:r&amp;gt;&amp;lt;w:bookmarkStart w:id="166" w:name="_STATUTE_CONTENT__8ffe01e9_bfbe_4ceb_9ab" /&amp;gt;&amp;lt;w:r&amp;gt;&amp;lt;w:t xml:space="preserve"&amp;gt;"Balance bill" means to charge to or collect from a Medicare beneficiary any &amp;lt;/w:t&amp;gt;&amp;lt;/w:r&amp;gt;&amp;lt;w:bookmarkStart w:id="167" w:name="_LINE__6_8f1fb63d_44a4_4e7c_a13b_cc4e6ba" /&amp;gt;&amp;lt;w:bookmarkEnd w:id="164" /&amp;gt;&amp;lt;w:r&amp;gt;&amp;lt;w:t xml:space="preserve"&amp;gt;amount in excess of the Medicare-approved amount for a service, procedure or &amp;lt;/w:t&amp;gt;&amp;lt;/w:r&amp;gt;&amp;lt;w:bookmarkStart w:id="168" w:name="_LINE__7_4efe3486_f7a4_4fe7_9d66_b253840" /&amp;gt;&amp;lt;w:bookmarkEnd w:id="167" /&amp;gt;&amp;lt;w:r&amp;gt;&amp;lt;w:t&amp;gt;treatment paid to a physician.&amp;lt;/w:t&amp;gt;&amp;lt;/w:r&amp;gt;&amp;lt;w:bookmarkEnd w:id="168" /&amp;gt;&amp;lt;/w:ins&amp;gt;&amp;lt;/w:p&amp;gt;&amp;lt;w:p w:rsidR="00F54C65" w:rsidRDefault="00F54C65" w:rsidP="00F54C65"&amp;gt;&amp;lt;w:pPr&amp;gt;&amp;lt;w:ind w:left="720" /&amp;gt;&amp;lt;w:rPr&amp;gt;&amp;lt;w:ins w:id="169" w:author="BPS" w:date="2023-03-13T08:16:00Z" /&amp;gt;&amp;lt;/w:rPr&amp;gt;&amp;lt;/w:pPr&amp;gt;&amp;lt;w:bookmarkStart w:id="170" w:name="_STATUTE_NUMBER__ea44b648_b988_49aa_98f9" /&amp;gt;&amp;lt;w:bookmarkStart w:id="171" w:name="_STATUTE_P__f987101f_d2de_4cd7_8ae8_0b9c" /&amp;gt;&amp;lt;w:bookmarkStart w:id="172" w:name="_PAR__5_4de825f7_5759_4c04_9e0b_d7282e3c" /&amp;gt;&amp;lt;w:bookmarkStart w:id="173" w:name="_LINE__8_75b59df5_7f48_4ac2_ad19_724a6f4" /&amp;gt;&amp;lt;w:bookmarkEnd w:id="162" /&amp;gt;&amp;lt;w:bookmarkEnd w:id="163" /&amp;gt;&amp;lt;w:bookmarkEnd w:id="166" /&amp;gt;&amp;lt;w:ins w:id="174" w:author="BPS" w:date="2023-03-13T08:16:00Z"&amp;gt;&amp;lt;w:r&amp;gt;&amp;lt;w:t&amp;gt;B&amp;lt;/w:t&amp;gt;&amp;lt;/w:r&amp;gt;&amp;lt;w:bookmarkEnd w:id="170" /&amp;gt;&amp;lt;w:r&amp;gt;&amp;lt;w:t xml:space="preserve"&amp;gt;.  &amp;lt;/w:t&amp;gt;&amp;lt;/w:r&amp;gt;&amp;lt;w:bookmarkStart w:id="175" w:name="_STATUTE_CONTENT__27866518_5e11_440b_ba1" /&amp;gt;&amp;lt;w:r&amp;gt;&amp;lt;w:t xml:space="preserve"&amp;gt;"Medicare" means the federal Health Insurance for the Aged Act, Title XVIII of &amp;lt;/w:t&amp;gt;&amp;lt;/w:r&amp;gt;&amp;lt;w:bookmarkStart w:id="176" w:name="_LINE__9_82a47021_ba7c_4686_bde8_1586b3b" /&amp;gt;&amp;lt;w:bookmarkEnd w:id="173" /&amp;gt;&amp;lt;w:r&amp;gt;&amp;lt;w:t&amp;gt;the Social Security Amendments of 1965, as amended.&amp;lt;/w:t&amp;gt;&amp;lt;/w:r&amp;gt;&amp;lt;w:bookmarkEnd w:id="176" /&amp;gt;&amp;lt;/w:ins&amp;gt;&amp;lt;/w:p&amp;gt;&amp;lt;w:p w:rsidR="00F54C65" w:rsidRDefault="00F54C65" w:rsidP="00F54C65"&amp;gt;&amp;lt;w:pPr&amp;gt;&amp;lt;w:ind w:left="720" /&amp;gt;&amp;lt;w:rPr&amp;gt;&amp;lt;w:ins w:id="177" w:author="BPS" w:date="2023-03-13T08:16:00Z" /&amp;gt;&amp;lt;/w:rPr&amp;gt;&amp;lt;/w:pPr&amp;gt;&amp;lt;w:bookmarkStart w:id="178" w:name="_STATUTE_NUMBER__f5fba9b0_c50e_45a0_996e" /&amp;gt;&amp;lt;w:bookmarkStart w:id="179" w:name="_STATUTE_P__45601535_189a_47c1_83d0_8a46" /&amp;gt;&amp;lt;w:bookmarkStart w:id="180" w:name="_PAR__6_b9aaa95f_ffb5_405d_81f9_7da300a7" /&amp;gt;&amp;lt;w:bookmarkStart w:id="181" w:name="_LINE__10_d752ab55_23ba_44b3_b4e5_3182f6" /&amp;gt;&amp;lt;w:bookmarkEnd w:id="171" /&amp;gt;&amp;lt;w:bookmarkEnd w:id="172" /&amp;gt;&amp;lt;w:bookmarkEnd w:id="175" /&amp;gt;&amp;lt;w:ins w:id="182" w:author="BPS" w:date="2023-03-13T08:16:00Z"&amp;gt;&amp;lt;w:r&amp;gt;&amp;lt;w:t&amp;gt;C&amp;lt;/w:t&amp;gt;&amp;lt;/w:r&amp;gt;&amp;lt;w:bookmarkEnd w:id="178" /&amp;gt;&amp;lt;w:r&amp;gt;&amp;lt;w:t xml:space="preserve"&amp;gt;.  &amp;lt;/w:t&amp;gt;&amp;lt;/w:r&amp;gt;&amp;lt;w:bookmarkStart w:id="183" w:name="_STATUTE_CONTENT__c0d7f28e_a5bd_4658_9c7" /&amp;gt;&amp;lt;w:r&amp;gt;&amp;lt;w:t xml:space="preserve"&amp;gt;"Medicare beneficiary" means a person who is a beneficiary of health insurance &amp;lt;/w:t&amp;gt;&amp;lt;/w:r&amp;gt;&amp;lt;w:bookmarkStart w:id="184" w:name="_LINE__11_cf45207f_b659_4426_93be_ca1d7c" /&amp;gt;&amp;lt;w:bookmarkEnd w:id="181" /&amp;gt;&amp;lt;w:r&amp;gt;&amp;lt;w:t&amp;gt;under Medicare.&amp;lt;/w:t&amp;gt;&amp;lt;/w:r&amp;gt;&amp;lt;w:bookmarkEnd w:id="184" /&amp;gt;&amp;lt;/w:ins&amp;gt;&amp;lt;/w:p&amp;gt;&amp;lt;w:p w:rsidR="00F54C65" w:rsidRDefault="00F54C65" w:rsidP="00F54C65"&amp;gt;&amp;lt;w:pPr&amp;gt;&amp;lt;w:ind w:left="360" w:firstLine="360" /&amp;gt;&amp;lt;w:rPr&amp;gt;&amp;lt;w:ins w:id="185" w:author="BPS" w:date="2023-03-13T08:16:00Z" /&amp;gt;&amp;lt;/w:rPr&amp;gt;&amp;lt;/w:pPr&amp;gt;&amp;lt;w:bookmarkStart w:id="186" w:name="_STATUTE_NUMBER__5ed6656d_97c2_4824_9bdd" /&amp;gt;&amp;lt;w:bookmarkStart w:id="187" w:name="_STATUTE_SS__fa8cad98_a4ac_4629_93f1_197" /&amp;gt;&amp;lt;w:bookmarkStart w:id="188" w:name="_PAR__7_c0810fca_144d_412f_960b_d677b8d1" /&amp;gt;&amp;lt;w:bookmarkStart w:id="189" w:name="_LINE__12_daca5b07_0bfd_4707_b02d_162113" /&amp;gt;&amp;lt;w:bookmarkEnd w:id="153" /&amp;gt;&amp;lt;w:bookmarkEnd w:id="179" /&amp;gt;&amp;lt;w:bookmarkEnd w:id="180" /&amp;gt;&amp;lt;w:bookmarkEnd w:id="183" /&amp;gt;&amp;lt;w:ins w:id="190" w:author="BPS" w:date="2023-03-13T08:16:00Z"&amp;gt;&amp;lt;w:r w:rsidRPr="00080EF5"&amp;gt;&amp;lt;w:rPr&amp;gt;&amp;lt;w:b /&amp;gt;&amp;lt;/w:rPr&amp;gt;&amp;lt;w:t&amp;gt;2&amp;lt;/w:t&amp;gt;&amp;lt;/w:r&amp;gt;&amp;lt;w:bookmarkEnd w:id="186" /&amp;gt;&amp;lt;w:r w:rsidRPr="00080EF5"&amp;gt;&amp;lt;w:rPr&amp;gt;&amp;lt;w:b /&amp;gt;&amp;lt;/w:rPr&amp;gt;&amp;lt;w:t xml:space="preserve"&amp;gt;.  &amp;lt;/w:t&amp;gt;&amp;lt;/w:r&amp;gt;&amp;lt;w:bookmarkStart w:id="191" w:name="_STATUTE_HEADNOTE__9af62db7_ac0d_4835_82" /&amp;gt;&amp;lt;w:r w:rsidRPr="00080EF5"&amp;gt;&amp;lt;w:rPr&amp;gt;&amp;lt;w:b /&amp;gt;&amp;lt;/w:rPr&amp;gt;&amp;lt;w:t&amp;gt;Balance billing prohibited.&amp;lt;/w:t&amp;gt;&amp;lt;/w:r&amp;gt;&amp;lt;w:r&amp;gt;&amp;lt;w:t xml:space="preserve"&amp;gt;  &amp;lt;/w:t&amp;gt;&amp;lt;/w:r&amp;gt;&amp;lt;w:bookmarkStart w:id="192" w:name="_STATUTE_CONTENT__8c4e087d_6bd0_43d2_a78" /&amp;gt;&amp;lt;w:bookmarkEnd w:id="191" /&amp;gt;&amp;lt;w:r&amp;gt;&amp;lt;w:t xml:space="preserve"&amp;gt;A physician licensed under this chapter may not &amp;lt;/w:t&amp;gt;&amp;lt;/w:r&amp;gt;&amp;lt;w:bookmarkStart w:id="193" w:name="_LINE__13_76f1ee9b_2969_4f28_8878_593651" /&amp;gt;&amp;lt;w:bookmarkEnd w:id="189" /&amp;gt;&amp;lt;w:r&amp;gt;&amp;lt;w:t xml:space="preserve"&amp;gt;balance bill a Medicare beneficiary for any service, procedure or treatment provided to the &amp;lt;/w:t&amp;gt;&amp;lt;/w:r&amp;gt;&amp;lt;w:bookmarkStart w:id="194" w:name="_LINE__14_4b248a82_2eb9_4386_be9f_643756" /&amp;gt;&amp;lt;w:bookmarkEnd w:id="193" /&amp;gt;&amp;lt;w:r&amp;gt;&amp;lt;w:t&amp;gt;Medicare beneficiary.&amp;lt;/w:t&amp;gt;&amp;lt;/w:r&amp;gt;&amp;lt;w:bookmarkEnd w:id="194" /&amp;gt;&amp;lt;/w:ins&amp;gt;&amp;lt;/w:p&amp;gt;&amp;lt;w:p w:rsidR="00F54C65" w:rsidRDefault="00F54C65" w:rsidP="00F54C65"&amp;gt;&amp;lt;w:pPr&amp;gt;&amp;lt;w:ind w:left="360" w:firstLine="360" /&amp;gt;&amp;lt;w:rPr&amp;gt;&amp;lt;w:ins w:id="195" w:author="BPS" w:date="2023-03-13T08:16:00Z" /&amp;gt;&amp;lt;/w:rPr&amp;gt;&amp;lt;/w:pPr&amp;gt;&amp;lt;w:bookmarkStart w:id="196" w:name="_STATUTE_NUMBER__711d3f2a_3b2b_4931_8db3" /&amp;gt;&amp;lt;w:bookmarkStart w:id="197" w:name="_STATUTE_SS__51970906_6703_4bdb_8fdd_92d" /&amp;gt;&amp;lt;w:bookmarkStart w:id="198" w:name="_PAR__8_e5bd66a0_0a62_4ae3_ab47_02f391a5" /&amp;gt;&amp;lt;w:bookmarkStart w:id="199" w:name="_LINE__15_f90e78e5_1dcf_4932_b3e8_ff3757" /&amp;gt;&amp;lt;w:bookmarkEnd w:id="187" /&amp;gt;&amp;lt;w:bookmarkEnd w:id="188" /&amp;gt;&amp;lt;w:bookmarkEnd w:id="192" /&amp;gt;&amp;lt;w:ins w:id="200" w:author="BPS" w:date="2023-03-13T08:16:00Z"&amp;gt;&amp;lt;w:r w:rsidRPr="00080EF5"&amp;gt;&amp;lt;w:rPr&amp;gt;&amp;lt;w:b /&amp;gt;&amp;lt;/w:rPr&amp;gt;&amp;lt;w:t&amp;gt;3&amp;lt;/w:t&amp;gt;&amp;lt;/w:r&amp;gt;&amp;lt;w:bookmarkEnd w:id="196" /&amp;gt;&amp;lt;w:r w:rsidRPr="00080EF5"&amp;gt;&amp;lt;w:rPr&amp;gt;&amp;lt;w:b /&amp;gt;&amp;lt;/w:rPr&amp;gt;&amp;lt;w:t xml:space="preserve"&amp;gt;.  &amp;lt;/w:t&amp;gt;&amp;lt;/w:r&amp;gt;&amp;lt;w:bookmarkStart w:id="201" w:name="_STATUTE_HEADNOTE__6fad741e_38bb_4b26_90" /&amp;gt;&amp;lt;w:r w:rsidRPr="00080EF5"&amp;gt;&amp;lt;w:rPr&amp;gt;&amp;lt;w:b /&amp;gt;&amp;lt;/w:rPr&amp;gt;&amp;lt;w:t&amp;gt;Notice; posting.&amp;lt;/w:t&amp;gt;&amp;lt;/w:r&amp;gt;&amp;lt;w:r&amp;gt;&amp;lt;w:t xml:space="preserve"&amp;gt;  &amp;lt;/w:t&amp;gt;&amp;lt;/w:r&amp;gt;&amp;lt;w:bookmarkStart w:id="202" w:name="_STATUTE_CONTENT__0e21708d_07ac_46cd_8cc" /&amp;gt;&amp;lt;w:bookmarkEnd w:id="201" /&amp;gt;&amp;lt;w:r&amp;gt;&amp;lt;w:t xml:space="preserve"&amp;gt;A physician who treats Medicare beneficiaries shall post a &amp;lt;/w:t&amp;gt;&amp;lt;/w:r&amp;gt;&amp;lt;w:bookmarkStart w:id="203" w:name="_LINE__16_33107653_f87b_4616_9e57_c38138" /&amp;gt;&amp;lt;w:bookmarkEnd w:id="199" /&amp;gt;&amp;lt;w:r&amp;gt;&amp;lt;w:t xml:space="preserve"&amp;gt;summary of the provisions of this section in a conspicuous place in the physician's office.  &amp;lt;/w:t&amp;gt;&amp;lt;/w:r&amp;gt;&amp;lt;w:bookmarkStart w:id="204" w:name="_LINE__17_ed9dd0de_4c76_4d4d_953d_0d1a13" /&amp;gt;&amp;lt;w:bookmarkEnd w:id="203" /&amp;gt;&amp;lt;w:r&amp;gt;&amp;lt;w:t xml:space="preserve"&amp;gt;The summary must include the statement that any person aggrieved by a physician's failure &amp;lt;/w:t&amp;gt;&amp;lt;/w:r&amp;gt;&amp;lt;w:bookmarkStart w:id="205" w:name="_LINE__18_35769b03_31cb_4b3c_8c9e_f9e04f" /&amp;gt;&amp;lt;w:bookmarkEnd w:id="204" /&amp;gt;&amp;lt;w:r&amp;gt;&amp;lt;w:t xml:space="preserve"&amp;gt;to comply with the provisions of this section may file a complaint with the board and must &amp;lt;/w:t&amp;gt;&amp;lt;/w:r&amp;gt;&amp;lt;w:bookmarkStart w:id="206" w:name="_LINE__19_31cddbda_2446_475e_ba72_e00a09" /&amp;gt;&amp;lt;w:bookmarkEnd w:id="205" /&amp;gt;&amp;lt;w:r&amp;gt;&amp;lt;w:t&amp;gt;include toll-free telephone numbers to be used for this purpose.&amp;lt;/w:t&amp;gt;&amp;lt;/w:r&amp;gt;&amp;lt;w:bookmarkEnd w:id="206" /&amp;gt;&amp;lt;/w:ins&amp;gt;&amp;lt;/w:p&amp;gt;&amp;lt;w:p w:rsidR="00F54C65" w:rsidRDefault="00F54C65" w:rsidP="00F54C65"&amp;gt;&amp;lt;w:pPr&amp;gt;&amp;lt;w:ind w:left="360" w:firstLine="360" /&amp;gt;&amp;lt;/w:pPr&amp;gt;&amp;lt;w:bookmarkStart w:id="207" w:name="_STATUTE_NUMBER__728c1d11_069a_48fa_af60" /&amp;gt;&amp;lt;w:bookmarkStart w:id="208" w:name="_STATUTE_SS__59cd4c3e_28b6_4466_88a2_237" /&amp;gt;&amp;lt;w:bookmarkStart w:id="209" w:name="_PAR__9_4b7f3c8a_edba_4ce5_8301_cf3fa7cc" /&amp;gt;&amp;lt;w:bookmarkStart w:id="210" w:name="_LINE__20_32675f93_f2dd_4cb0_a330_ec7b82" /&amp;gt;&amp;lt;w:bookmarkEnd w:id="197" /&amp;gt;&amp;lt;w:bookmarkEnd w:id="198" /&amp;gt;&amp;lt;w:bookmarkEnd w:id="202" /&amp;gt;&amp;lt;w:ins w:id="211" w:author="BPS" w:date="2023-03-13T08:16:00Z"&amp;gt;&amp;lt;w:r w:rsidRPr="00080EF5"&amp;gt;&amp;lt;w:rPr&amp;gt;&amp;lt;w:b /&amp;gt;&amp;lt;/w:rPr&amp;gt;&amp;lt;w:t&amp;gt;4&amp;lt;/w:t&amp;gt;&amp;lt;/w:r&amp;gt;&amp;lt;w:bookmarkEnd w:id="207" /&amp;gt;&amp;lt;w:r w:rsidRPr="00080EF5"&amp;gt;&amp;lt;w:rPr&amp;gt;&amp;lt;w:b /&amp;gt;&amp;lt;/w:rPr&amp;gt;&amp;lt;w:t xml:space="preserve"&amp;gt;.  &amp;lt;/w:t&amp;gt;&amp;lt;/w:r&amp;gt;&amp;lt;w:bookmarkStart w:id="212" w:name="_STATUTE_HEADNOTE__7920d504_8236_4d81_ac" /&amp;gt;&amp;lt;w:r w:rsidRPr="00080EF5"&amp;gt;&amp;lt;w:rPr&amp;gt;&amp;lt;w:b /&amp;gt;&amp;lt;/w:rPr&amp;gt;&amp;lt;w:t&amp;gt;Complaints; violations.&amp;lt;/w:t&amp;gt;&amp;lt;/w:r&amp;gt;&amp;lt;w:r&amp;gt;&amp;lt;w:t xml:space="preserve"&amp;gt;  &amp;lt;/w:t&amp;gt;&amp;lt;/w:r&amp;gt;&amp;lt;w:bookmarkStart w:id="213" w:name="_STATUTE_CONTENT__e006b0b5_ded3_4725_ad3" /&amp;gt;&amp;lt;w:bookmarkEnd w:id="212" /&amp;gt;&amp;lt;w:r&amp;gt;&amp;lt;w:t xml:space="preserve"&amp;gt;An individual may file a complaint with the board seeking &amp;lt;/w:t&amp;gt;&amp;lt;/w:r&amp;gt;&amp;lt;w:bookmarkStart w:id="214" w:name="_LINE__21_8f862bc4_450e_438e_92a3_c47b4f" /&amp;gt;&amp;lt;w:bookmarkEnd w:id="210" /&amp;gt;&amp;lt;w:r&amp;gt;&amp;lt;w:t xml:space="preserve"&amp;gt;disciplinary action concerning a violation of this section.  The board shall investigate or &amp;lt;/w:t&amp;gt;&amp;lt;/w:r&amp;gt;&amp;lt;w:bookmarkStart w:id="215" w:name="_LINE__22_51d80173_321e_46c1_abd8_ecbe0d" /&amp;gt;&amp;lt;w:bookmarkEnd w:id="214" /&amp;gt;&amp;lt;w:r&amp;gt;&amp;lt;w:t xml:space="preserve"&amp;gt;cause to be investigated and shall resolve a complaint on its own motion or upon receipt of &amp;lt;/w:t&amp;gt;&amp;lt;/w:r&amp;gt;&amp;lt;w:bookmarkStart w:id="216" w:name="_LINE__23_e700a8e8_486f_4284_8a70_1112bf" /&amp;gt;&amp;lt;w:bookmarkEnd w:id="215" /&amp;gt;&amp;lt;w:r&amp;gt;&amp;lt;w:t xml:space="preserve"&amp;gt;a written complaint.  The board shall conduct its actions in accordance with the Maine &amp;lt;/w:t&amp;gt;&amp;lt;/w:r&amp;gt;&amp;lt;w:bookmarkStart w:id="217" w:name="_LINE__24_bb26370f_36ea_45b2_982d_2d79d8" /&amp;gt;&amp;lt;w:bookmarkEnd w:id="216" /&amp;gt;&amp;lt;w:r&amp;gt;&amp;lt;w:t&amp;gt;Administrative Procedure Act.&amp;lt;/w:t&amp;gt;&amp;lt;/w:r&amp;gt;&amp;lt;/w:ins&amp;gt;&amp;lt;w:bookmarkEnd w:id="217" /&amp;gt;&amp;lt;/w:p&amp;gt;&amp;lt;w:p w:rsidR="00F54C65" w:rsidRDefault="00F54C65" w:rsidP="00F54C65"&amp;gt;&amp;lt;w:pPr&amp;gt;&amp;lt;w:keepNext /&amp;gt;&amp;lt;w:spacing w:before="240" /&amp;gt;&amp;lt;w:ind w:left="360" /&amp;gt;&amp;lt;w:jc w:val="center" /&amp;gt;&amp;lt;/w:pPr&amp;gt;&amp;lt;w:bookmarkStart w:id="218" w:name="_SUMMARY__c31e21de_24a7_486c_af8f_167717" /&amp;gt;&amp;lt;w:bookmarkStart w:id="219" w:name="_PAR__10_aee0f3f4_e2e7_4891_9751_3d40858" /&amp;gt;&amp;lt;w:bookmarkStart w:id="220" w:name="_LINE__25_146bc6c9_d936_4769_b5ba_86724f" /&amp;gt;&amp;lt;w:bookmarkEnd w:id="8" /&amp;gt;&amp;lt;w:bookmarkEnd w:id="138" /&amp;gt;&amp;lt;w:bookmarkEnd w:id="144" /&amp;gt;&amp;lt;w:bookmarkEnd w:id="147" /&amp;gt;&amp;lt;w:bookmarkEnd w:id="208" /&amp;gt;&amp;lt;w:bookmarkEnd w:id="209" /&amp;gt;&amp;lt;w:bookmarkEnd w:id="213" /&amp;gt;&amp;lt;w:r&amp;gt;&amp;lt;w:rPr&amp;gt;&amp;lt;w:b /&amp;gt;&amp;lt;w:sz w:val="24" /&amp;gt;&amp;lt;/w:rPr&amp;gt;&amp;lt;w:t&amp;gt;SUMMARY&amp;lt;/w:t&amp;gt;&amp;lt;/w:r&amp;gt;&amp;lt;w:bookmarkEnd w:id="220" /&amp;gt;&amp;lt;/w:p&amp;gt;&amp;lt;w:p w:rsidR="00F54C65" w:rsidRDefault="00F54C65" w:rsidP="00F54C65"&amp;gt;&amp;lt;w:pPr&amp;gt;&amp;lt;w:ind w:left="360" w:firstLine="360" /&amp;gt;&amp;lt;/w:pPr&amp;gt;&amp;lt;w:bookmarkStart w:id="221" w:name="_PAR__11_3c4cf63e_fdcd_4260_bcac_0d7165e" /&amp;gt;&amp;lt;w:bookmarkStart w:id="222" w:name="_LINE__26_62400700_d041_42d8_bda4_fa1a06" /&amp;gt;&amp;lt;w:bookmarkEnd w:id="219" /&amp;gt;&amp;lt;w:r&amp;gt;&amp;lt;w:t xml:space="preserve"&amp;gt;This bill requires an insurer offering Medicare supplement insurance in this State to &amp;lt;/w:t&amp;gt;&amp;lt;/w:r&amp;gt;&amp;lt;w:bookmarkStart w:id="223" w:name="_LINE__27_4f6e7c82_a993_4ba0_8ac4_fb879d" /&amp;gt;&amp;lt;w:bookmarkEnd w:id="222" /&amp;gt;&amp;lt;w:r&amp;gt;&amp;lt;w:t xml:space="preserve"&amp;gt;disclose whether the Medicare supplement insurance plan covers the costs of Medicare Part &amp;lt;/w:t&amp;gt;&amp;lt;/w:r&amp;gt;&amp;lt;w:bookmarkStart w:id="224" w:name="_LINE__28_59424d8e_eedd_4305_b453_4de66c" /&amp;gt;&amp;lt;w:bookmarkEnd w:id="223" /&amp;gt;&amp;lt;w:r&amp;gt;&amp;lt;w:t&amp;gt;B excess charges.&amp;lt;/w:t&amp;gt;&amp;lt;/w:r&amp;gt;&amp;lt;w:bookmarkEnd w:id="224" /&amp;gt;&amp;lt;/w:p&amp;gt;&amp;lt;w:p w:rsidR="00F54C65" w:rsidRDefault="00F54C65" w:rsidP="00F54C65"&amp;gt;&amp;lt;w:pPr&amp;gt;&amp;lt;w:ind w:left="360" w:firstLine="360" /&amp;gt;&amp;lt;/w:pPr&amp;gt;&amp;lt;w:bookmarkStart w:id="225" w:name="_PAR__12_c918c00f_9261_4be5_a31c_1303acc" /&amp;gt;&amp;lt;w:bookmarkStart w:id="226" w:name="_LINE__29_ebc27027_53e0_40f8_8305_f05ce0" /&amp;gt;&amp;lt;w:bookmarkEnd w:id="221" /&amp;gt;&amp;lt;w:r&amp;gt;&amp;lt;w:t xml:space="preserve"&amp;gt;The &amp;lt;/w:t&amp;gt;&amp;lt;/w:r&amp;gt;&amp;lt;w:r w:rsidRPr="00C064A9"&amp;gt;&amp;lt;w:t xml:space="preserve"&amp;gt;bill &amp;lt;/w:t&amp;gt;&amp;lt;/w:r&amp;gt;&amp;lt;w:r&amp;gt;&amp;lt;w:t xml:space="preserve"&amp;gt;also &amp;lt;/w:t&amp;gt;&amp;lt;/w:r&amp;gt;&amp;lt;w:r w:rsidRPr="00C064A9"&amp;gt;&amp;lt;w:t xml:space="preserve"&amp;gt;prohibits physicians from balance billing Medicare beneficiaries for any &amp;lt;/w:t&amp;gt;&amp;lt;/w:r&amp;gt;&amp;lt;w:bookmarkStart w:id="227" w:name="_LINE__30_f0e3e0a7_07ba_4bf2_babd_225d17" /&amp;gt;&amp;lt;w:bookmarkEnd w:id="226" /&amp;gt;&amp;lt;w:r w:rsidRPr="00C064A9"&amp;gt;&amp;lt;w:t xml:space="preserve"&amp;gt;amount in excess of the &amp;lt;/w:t&amp;gt;&amp;lt;/w:r&amp;gt;&amp;lt;w:r&amp;gt;&amp;lt;w:t&amp;gt;Medicare-approved amount&amp;lt;/w:t&amp;gt;&amp;lt;/w:r&amp;gt;&amp;lt;w:r w:rsidRPr="00C064A9"&amp;gt;&amp;lt;w:t xml:space="preserve"&amp;gt; for a service, procedure or treatment &amp;lt;/w:t&amp;gt;&amp;lt;/w:r&amp;gt;&amp;lt;w:bookmarkStart w:id="228" w:name="_LINE__31_da255f1d_6697_43c8_82a0_2c9bcc" /&amp;gt;&amp;lt;w:bookmarkEnd w:id="227" /&amp;gt;&amp;lt;w:r w:rsidRPr="00C064A9"&amp;gt;&amp;lt;w:t&amp;gt;paid to that physician under the Medicare program.&amp;lt;/w:t&amp;gt;&amp;lt;/w:r&amp;gt;&amp;lt;w:bookmarkEnd w:id="228" /&amp;gt;&amp;lt;/w:p&amp;gt;&amp;lt;w:bookmarkEnd w:id="1" /&amp;gt;&amp;lt;w:bookmarkEnd w:id="2" /&amp;gt;&amp;lt;w:bookmarkEnd w:id="139" /&amp;gt;&amp;lt;w:bookmarkEnd w:id="218" /&amp;gt;&amp;lt;w:bookmarkEnd w:id="225" /&amp;gt;&amp;lt;w:p w:rsidR="00000000" w:rsidRDefault="00F54C65"&amp;gt;&amp;lt;w:r&amp;gt;&amp;lt;w:t xml:space="preserve"&amp;gt; &amp;lt;/w:t&amp;gt;&amp;lt;/w:r&amp;gt;&amp;lt;/w:p&amp;gt;&amp;lt;w:sectPr w:rsidR="00000000" w:rsidSect="00F54C65"&amp;gt;&amp;lt;w:footerReference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w:rsidR="00C63A1F" w:rsidRDefault="00F54C65"&amp;gt;&amp;lt;w:pPr&amp;gt;&amp;lt;w:pStyle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/&amp;gt;&amp;lt;/w:rPr&amp;gt;&amp;lt;w:t&amp;gt;131LR0395(01)&amp;lt;/w:t&amp;gt;&amp;lt;/w:r&amp;gt;&amp;lt;w:r&amp;gt;&amp;lt;w:rPr&amp;gt;&amp;lt;w:snapToGrid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fc3e421_907b_437b_ae75_c712855&lt;/BookmarkName&gt;&lt;Tables /&gt;&lt;/ProcessedCheckInPage&gt;&lt;ProcessedCheckInPage&gt;&lt;PageNumber&gt;2&lt;/PageNumber&gt;&lt;BookmarkName&gt;_PAGE__2_943a1b73_f876_4bfa_a607_52fbc8c&lt;/BookmarkName&gt;&lt;Tables /&gt;&lt;/ProcessedCheckInPage&gt;&lt;/Pages&gt;&lt;Paragraphs&gt;&lt;CheckInParagraphs&gt;&lt;PageNumber&gt;1&lt;/PageNumber&gt;&lt;BookmarkName&gt;_PAR__1_2115c043_18fe_4661_8506_b53b0bf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508143f7_48b6_4f1f_911a_2eeb1510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d95db86_7880_4e25_ac5d_fd3107cd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24febd01_d32f_4e5c_9b0a_1bd39e61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55850133_83ef_42b3_80f1_814fce54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68eb1da6_f5ae_4af9_abf0_d7a41234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dd2c149_fb07_4641_9730_59ccaa87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83b8ef76_b22c_470a_8ccb_9016755e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72d73672_01a0_4470_8b7a_db394f38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0eaf1af_877a_404f_a50c_68af2be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bbb56e2_b80d_4b6d_957a_2b81d6e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d58bbc3_4707_45fd_840a_d7c6270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78d0db07_2a74_41de_9459_784ea5c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75a577d_fcc8_4c61_9d4a_7851589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929052b5_cabe_4141_8628_f749422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cf5d0c50_3a1e_4cc9_9074_9661716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bfae280_9cf3_4232_a08e_e9528b30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abc3878_b28a_44fb_a02c_5d5bef4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425c13c6_978f_4deb_be8c_06dc2393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34f94a0a_a3af_4f56_9be4_e17068f2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de825f7_5759_4c04_9e0b_d7282e3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9aaa95f_ffb5_405d_81f9_7da300a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0810fca_144d_412f_960b_d677b8d1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e5bd66a0_0a62_4ae3_ab47_02f391a5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4b7f3c8a_edba_4ce5_8301_cf3fa7cc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ee0f3f4_e2e7_4891_9751_3d40858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c4cf63e_fdcd_4260_bcac_0d7165e&lt;/BookmarkName&gt;&lt;StartingLineNumber&gt;26&lt;/StartingLineNumber&gt;&lt;EndingLineNumber&gt;28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c918c00f_9261_4be5_a31c_1303acc&lt;/BookmarkName&gt;&lt;StartingLineNumber&gt;29&lt;/StartingLineNumber&gt;&lt;EndingLineNumber&gt;31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