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 Grant Program for Workplace Health and Safety Improvements</w:t>
      </w:r>
    </w:p>
    <w:p w:rsidR="00373E74" w:rsidP="00373E74">
      <w:pPr>
        <w:ind w:left="360"/>
        <w:rPr>
          <w:rFonts w:ascii="Arial" w:eastAsia="Arial" w:hAnsi="Arial" w:cs="Arial"/>
        </w:rPr>
      </w:pPr>
      <w:bookmarkStart w:id="0" w:name="_ENACTING_CLAUSE__04bba841_ed68_447f_811"/>
      <w:bookmarkStart w:id="1" w:name="_DOC_BODY__a35af088_a51c_456c_843b_5d11c"/>
      <w:bookmarkStart w:id="2" w:name="_DOC_BODY_CONTAINER__d63b32ae_5d98_441a_"/>
      <w:bookmarkStart w:id="3" w:name="_PAGE__1_c317e567_3afe_4bfa_9817_e2847e4"/>
      <w:bookmarkStart w:id="4" w:name="_PAR__1_e3ec7850_cf7d_4d92_91b9_2d73bafb"/>
      <w:bookmarkStart w:id="5" w:name="_LINE__1_31cd8a38_a37c_437c_912f_3c2946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73E74" w:rsidP="00373E74">
      <w:pPr>
        <w:ind w:left="360" w:firstLine="360"/>
        <w:rPr>
          <w:rFonts w:ascii="Arial" w:eastAsia="Arial" w:hAnsi="Arial" w:cs="Arial"/>
        </w:rPr>
      </w:pPr>
      <w:bookmarkStart w:id="6" w:name="_BILL_SECTION_HEADER__16ba9d1c_9a9c_4f44"/>
      <w:bookmarkStart w:id="7" w:name="_BILL_SECTION__47fa30b5_d653_42ac_ad2f_a"/>
      <w:bookmarkStart w:id="8" w:name="_DOC_BODY_CONTENT__74e40af6_f676_4aca_85"/>
      <w:bookmarkStart w:id="9" w:name="_PAR__2_8a596d73_3d84_40a4_ae49_19d4ee5e"/>
      <w:bookmarkStart w:id="10" w:name="_LINE__2_f50813cf_9884_45d4_9060_8b4c3c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857e39e_a554_4abc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26 MRSA §572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373E74" w:rsidP="00373E74">
      <w:pPr>
        <w:ind w:left="1080" w:hanging="720"/>
        <w:rPr>
          <w:rFonts w:ascii="Arial" w:eastAsia="Arial" w:hAnsi="Arial" w:cs="Arial"/>
          <w:b/>
        </w:rPr>
      </w:pPr>
      <w:bookmarkStart w:id="12" w:name="_STATUTE_S__d03f18dc_547e_411d_baac_0838"/>
      <w:bookmarkStart w:id="13" w:name="_PAR__3_2ca9ac58_68a1_4c1f_b424_f0c9b72e"/>
      <w:bookmarkStart w:id="14" w:name="_LINE__3_1b838dad_2cf0_4bdf_85d4_287aae0"/>
      <w:bookmarkStart w:id="15" w:name="_PROCESSED_CHANGE__77b0a560_8293_47b5_9d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885d9a88_e35f_4c37_8821"/>
      <w:r>
        <w:rPr>
          <w:rFonts w:ascii="Arial" w:eastAsia="Arial" w:hAnsi="Arial" w:cs="Arial"/>
          <w:b/>
          <w:u w:val="single"/>
        </w:rPr>
        <w:t>572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66882e78_9fc1_4b12_ba"/>
      <w:r>
        <w:rPr>
          <w:rFonts w:ascii="Arial" w:eastAsia="Arial" w:hAnsi="Arial" w:cs="Arial"/>
          <w:b/>
          <w:u w:val="single"/>
        </w:rPr>
        <w:t>Workplace health and safety grant program</w:t>
      </w:r>
      <w:bookmarkEnd w:id="14"/>
      <w:bookmarkEnd w:id="17"/>
    </w:p>
    <w:p w:rsidR="00373E74" w:rsidP="00373E74">
      <w:pPr>
        <w:ind w:left="360" w:firstLine="360"/>
        <w:rPr>
          <w:rFonts w:ascii="Arial" w:eastAsia="Arial" w:hAnsi="Arial" w:cs="Arial"/>
        </w:rPr>
      </w:pPr>
      <w:bookmarkStart w:id="18" w:name="_STATUTE_NUMBER__0ad2b04f_ea6f_4a00_84c5"/>
      <w:bookmarkStart w:id="19" w:name="_STATUTE_SS__a1e60c44_b78c_49bb_861a_f6c"/>
      <w:bookmarkStart w:id="20" w:name="_PAR__4_10450cab_ef71_4799_b230_9e4873f7"/>
      <w:bookmarkStart w:id="21" w:name="_LINE__4_3cb58967_93e0_4f63_8b68_e41693e"/>
      <w:bookmarkEnd w:id="13"/>
      <w:r w:rsidRPr="00D034E7">
        <w:rPr>
          <w:rFonts w:ascii="Arial" w:eastAsia="Arial" w:hAnsi="Arial" w:cs="Arial"/>
          <w:b/>
          <w:u w:val="single"/>
        </w:rPr>
        <w:t>1</w:t>
      </w:r>
      <w:bookmarkEnd w:id="18"/>
      <w:r w:rsidRPr="00D034E7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39d1a49d_8a36_4fb3_ba"/>
      <w:r w:rsidRPr="00D034E7">
        <w:rPr>
          <w:rFonts w:ascii="Arial" w:eastAsia="Arial" w:hAnsi="Arial" w:cs="Arial"/>
          <w:b/>
          <w:u w:val="single"/>
        </w:rPr>
        <w:t>Workplace health and safety grant program.</w:t>
      </w:r>
      <w:r>
        <w:rPr>
          <w:rFonts w:ascii="Arial" w:eastAsia="Arial" w:hAnsi="Arial" w:cs="Arial"/>
          <w:u w:val="single"/>
        </w:rPr>
        <w:t xml:space="preserve">  </w:t>
      </w:r>
      <w:bookmarkStart w:id="23" w:name="_STATUTE_CONTENT__816e0d15_2b03_4871_aa5"/>
      <w:bookmarkEnd w:id="22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epartment </w:t>
      </w:r>
      <w:r>
        <w:rPr>
          <w:rFonts w:ascii="Arial" w:eastAsia="Arial" w:hAnsi="Arial" w:cs="Arial"/>
          <w:u w:val="single"/>
        </w:rPr>
        <w:t xml:space="preserve">of Labor </w:t>
      </w:r>
      <w:r>
        <w:rPr>
          <w:rFonts w:ascii="Arial" w:eastAsia="Arial" w:hAnsi="Arial" w:cs="Arial"/>
          <w:u w:val="single"/>
        </w:rPr>
        <w:t xml:space="preserve">shall </w:t>
      </w:r>
      <w:bookmarkStart w:id="24" w:name="_LINE__5_2849f90a_f5e3_40e4_80bf_a5c964d"/>
      <w:bookmarkEnd w:id="21"/>
      <w:r>
        <w:rPr>
          <w:rFonts w:ascii="Arial" w:eastAsia="Arial" w:hAnsi="Arial" w:cs="Arial"/>
          <w:u w:val="single"/>
        </w:rPr>
        <w:t xml:space="preserve">administer a grant program to issue grants of up to $5,000 to employers in the State to make </w:t>
      </w:r>
      <w:bookmarkStart w:id="25" w:name="_LINE__6_bd426b6f_c0ee_4d70_93a3_dfc654c"/>
      <w:bookmarkEnd w:id="24"/>
      <w:r>
        <w:rPr>
          <w:rFonts w:ascii="Arial" w:eastAsia="Arial" w:hAnsi="Arial" w:cs="Arial"/>
          <w:u w:val="single"/>
        </w:rPr>
        <w:t>health and safety improvements at workplaces</w:t>
      </w:r>
      <w:r>
        <w:rPr>
          <w:rFonts w:ascii="Arial" w:eastAsia="Arial" w:hAnsi="Arial" w:cs="Arial"/>
          <w:u w:val="single"/>
        </w:rPr>
        <w:t xml:space="preserve"> with 15 or fewer full-time employees</w:t>
      </w:r>
      <w:r>
        <w:rPr>
          <w:rFonts w:ascii="Arial" w:eastAsia="Arial" w:hAnsi="Arial" w:cs="Arial"/>
          <w:u w:val="single"/>
        </w:rPr>
        <w:t xml:space="preserve">.  The </w:t>
      </w:r>
      <w:bookmarkStart w:id="26" w:name="_LINE__7_62247c9b_4cfa_407a_a807_b266ece"/>
      <w:bookmarkEnd w:id="25"/>
      <w:r>
        <w:rPr>
          <w:rFonts w:ascii="Arial" w:eastAsia="Arial" w:hAnsi="Arial" w:cs="Arial"/>
          <w:u w:val="single"/>
        </w:rPr>
        <w:t>department shall also provide resources to obtain health</w:t>
      </w:r>
      <w:r>
        <w:rPr>
          <w:rFonts w:ascii="Arial" w:eastAsia="Arial" w:hAnsi="Arial" w:cs="Arial"/>
          <w:u w:val="single"/>
        </w:rPr>
        <w:t>-related</w:t>
      </w:r>
      <w:r>
        <w:rPr>
          <w:rFonts w:ascii="Arial" w:eastAsia="Arial" w:hAnsi="Arial" w:cs="Arial"/>
          <w:u w:val="single"/>
        </w:rPr>
        <w:t xml:space="preserve"> and safety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related </w:t>
      </w:r>
      <w:bookmarkStart w:id="27" w:name="_LINE__8_ed024419_d160_416a_b1d5_8326f9c"/>
      <w:bookmarkEnd w:id="26"/>
      <w:r>
        <w:rPr>
          <w:rFonts w:ascii="Arial" w:eastAsia="Arial" w:hAnsi="Arial" w:cs="Arial"/>
          <w:u w:val="single"/>
        </w:rPr>
        <w:t xml:space="preserve">equipment and training that support healthy and safe work environments and reduce the </w:t>
      </w:r>
      <w:bookmarkStart w:id="28" w:name="_LINE__9_82b171d1_7ff1_436d_a41d_9e6b14b"/>
      <w:bookmarkEnd w:id="27"/>
      <w:r>
        <w:rPr>
          <w:rFonts w:ascii="Arial" w:eastAsia="Arial" w:hAnsi="Arial" w:cs="Arial"/>
          <w:u w:val="single"/>
        </w:rPr>
        <w:t>risk of injury and illness to workers.</w:t>
      </w:r>
      <w:bookmarkEnd w:id="28"/>
    </w:p>
    <w:p w:rsidR="00373E74" w:rsidP="00373E74">
      <w:pPr>
        <w:ind w:left="360" w:firstLine="360"/>
        <w:rPr>
          <w:rFonts w:ascii="Arial" w:eastAsia="Arial" w:hAnsi="Arial" w:cs="Arial"/>
        </w:rPr>
      </w:pPr>
      <w:bookmarkStart w:id="29" w:name="_STATUTE_NUMBER__950a7efb_468b_45a8_a51f"/>
      <w:bookmarkStart w:id="30" w:name="_STATUTE_SS__a202b011_8143_490d_bf05_4d3"/>
      <w:bookmarkStart w:id="31" w:name="_PAR__5_0577e599_d4b2_48b4_9a8a_854f00fb"/>
      <w:bookmarkStart w:id="32" w:name="_LINE__10_03885f0a_5201_42df_9dc5_461568"/>
      <w:bookmarkEnd w:id="19"/>
      <w:bookmarkEnd w:id="20"/>
      <w:bookmarkEnd w:id="23"/>
      <w:r w:rsidRPr="00D034E7">
        <w:rPr>
          <w:rFonts w:ascii="Arial" w:eastAsia="Arial" w:hAnsi="Arial" w:cs="Arial"/>
          <w:b/>
          <w:u w:val="single"/>
        </w:rPr>
        <w:t>2</w:t>
      </w:r>
      <w:bookmarkEnd w:id="29"/>
      <w:r w:rsidRPr="00D034E7">
        <w:rPr>
          <w:rFonts w:ascii="Arial" w:eastAsia="Arial" w:hAnsi="Arial" w:cs="Arial"/>
          <w:b/>
          <w:u w:val="single"/>
        </w:rPr>
        <w:t xml:space="preserve">.  </w:t>
      </w:r>
      <w:bookmarkStart w:id="33" w:name="_STATUTE_HEADNOTE__e2b5979f_1ff6_49e3_b9"/>
      <w:r w:rsidRPr="00D034E7">
        <w:rPr>
          <w:rFonts w:ascii="Arial" w:eastAsia="Arial" w:hAnsi="Arial" w:cs="Arial"/>
          <w:b/>
          <w:u w:val="single"/>
        </w:rPr>
        <w:t xml:space="preserve">Workplace </w:t>
      </w:r>
      <w:r>
        <w:rPr>
          <w:rFonts w:ascii="Arial" w:eastAsia="Arial" w:hAnsi="Arial" w:cs="Arial"/>
          <w:b/>
          <w:u w:val="single"/>
        </w:rPr>
        <w:t>H</w:t>
      </w:r>
      <w:r w:rsidRPr="00D034E7">
        <w:rPr>
          <w:rFonts w:ascii="Arial" w:eastAsia="Arial" w:hAnsi="Arial" w:cs="Arial"/>
          <w:b/>
          <w:u w:val="single"/>
        </w:rPr>
        <w:t xml:space="preserve">ealth and </w:t>
      </w:r>
      <w:r>
        <w:rPr>
          <w:rFonts w:ascii="Arial" w:eastAsia="Arial" w:hAnsi="Arial" w:cs="Arial"/>
          <w:b/>
          <w:u w:val="single"/>
        </w:rPr>
        <w:t>S</w:t>
      </w:r>
      <w:r w:rsidRPr="00D034E7">
        <w:rPr>
          <w:rFonts w:ascii="Arial" w:eastAsia="Arial" w:hAnsi="Arial" w:cs="Arial"/>
          <w:b/>
          <w:u w:val="single"/>
        </w:rPr>
        <w:t xml:space="preserve">afety </w:t>
      </w:r>
      <w:r>
        <w:rPr>
          <w:rFonts w:ascii="Arial" w:eastAsia="Arial" w:hAnsi="Arial" w:cs="Arial"/>
          <w:b/>
          <w:u w:val="single"/>
        </w:rPr>
        <w:t>G</w:t>
      </w:r>
      <w:r w:rsidRPr="00D034E7">
        <w:rPr>
          <w:rFonts w:ascii="Arial" w:eastAsia="Arial" w:hAnsi="Arial" w:cs="Arial"/>
          <w:b/>
          <w:u w:val="single"/>
        </w:rPr>
        <w:t xml:space="preserve">rant </w:t>
      </w:r>
      <w:r>
        <w:rPr>
          <w:rFonts w:ascii="Arial" w:eastAsia="Arial" w:hAnsi="Arial" w:cs="Arial"/>
          <w:b/>
          <w:u w:val="single"/>
        </w:rPr>
        <w:t>F</w:t>
      </w:r>
      <w:r w:rsidRPr="00D034E7">
        <w:rPr>
          <w:rFonts w:ascii="Arial" w:eastAsia="Arial" w:hAnsi="Arial" w:cs="Arial"/>
          <w:b/>
          <w:u w:val="single"/>
        </w:rPr>
        <w:t>und.</w:t>
      </w:r>
      <w:r>
        <w:rPr>
          <w:rFonts w:ascii="Arial" w:eastAsia="Arial" w:hAnsi="Arial" w:cs="Arial"/>
          <w:u w:val="single"/>
        </w:rPr>
        <w:t xml:space="preserve">  </w:t>
      </w:r>
      <w:bookmarkStart w:id="34" w:name="_STATUTE_CONTENT__77fa1e90_951e_4677_998"/>
      <w:bookmarkEnd w:id="33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W</w:t>
      </w:r>
      <w:r>
        <w:rPr>
          <w:rFonts w:ascii="Arial" w:eastAsia="Arial" w:hAnsi="Arial" w:cs="Arial"/>
          <w:u w:val="single"/>
        </w:rPr>
        <w:t xml:space="preserve">orkplace </w:t>
      </w:r>
      <w:r>
        <w:rPr>
          <w:rFonts w:ascii="Arial" w:eastAsia="Arial" w:hAnsi="Arial" w:cs="Arial"/>
          <w:u w:val="single"/>
        </w:rPr>
        <w:t>H</w:t>
      </w:r>
      <w:r>
        <w:rPr>
          <w:rFonts w:ascii="Arial" w:eastAsia="Arial" w:hAnsi="Arial" w:cs="Arial"/>
          <w:u w:val="single"/>
        </w:rPr>
        <w:t xml:space="preserve">ealth and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afety </w:t>
      </w:r>
      <w:bookmarkStart w:id="35" w:name="_LINE__11_657429aa_ee5c_4fd4_8876_5ac54f"/>
      <w:bookmarkEnd w:id="32"/>
      <w:r>
        <w:rPr>
          <w:rFonts w:ascii="Arial" w:eastAsia="Arial" w:hAnsi="Arial" w:cs="Arial"/>
          <w:u w:val="single"/>
        </w:rPr>
        <w:t>G</w:t>
      </w:r>
      <w:r>
        <w:rPr>
          <w:rFonts w:ascii="Arial" w:eastAsia="Arial" w:hAnsi="Arial" w:cs="Arial"/>
          <w:u w:val="single"/>
        </w:rPr>
        <w:t xml:space="preserve">rant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und, referred to in this section as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the fund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is established and administered by the </w:t>
      </w:r>
      <w:bookmarkStart w:id="36" w:name="_LINE__12_46c4308f_d354_4a70_a5ff_dd735c"/>
      <w:bookmarkEnd w:id="35"/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>epartment</w:t>
      </w:r>
      <w:r>
        <w:rPr>
          <w:rFonts w:ascii="Arial" w:eastAsia="Arial" w:hAnsi="Arial" w:cs="Arial"/>
          <w:u w:val="single"/>
        </w:rPr>
        <w:t xml:space="preserve"> of Labor</w:t>
      </w:r>
      <w:r>
        <w:rPr>
          <w:rFonts w:ascii="Arial" w:eastAsia="Arial" w:hAnsi="Arial" w:cs="Arial"/>
          <w:u w:val="single"/>
        </w:rPr>
        <w:t>.  The fund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purpose is to provide funds to carry out the grant program </w:t>
      </w:r>
      <w:bookmarkStart w:id="37" w:name="_LINE__13_5495a9be_ad7a_4814_b404_8c875b"/>
      <w:bookmarkEnd w:id="36"/>
      <w:r>
        <w:rPr>
          <w:rFonts w:ascii="Arial" w:eastAsia="Arial" w:hAnsi="Arial" w:cs="Arial"/>
          <w:u w:val="single"/>
        </w:rPr>
        <w:t xml:space="preserve">in subsection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 xml:space="preserve">. The fund may receive funds from appropriations, allocations, donations, </w:t>
      </w:r>
      <w:bookmarkStart w:id="38" w:name="_LINE__14_13b7e3ca_e360_44a5_976b_e138da"/>
      <w:bookmarkEnd w:id="37"/>
      <w:r>
        <w:rPr>
          <w:rFonts w:ascii="Arial" w:eastAsia="Arial" w:hAnsi="Arial" w:cs="Arial"/>
          <w:u w:val="single"/>
        </w:rPr>
        <w:t xml:space="preserve">grants and other public or private sources.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 fund is interest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bearing and interest </w:t>
      </w:r>
      <w:bookmarkStart w:id="39" w:name="_LINE__15_ffa3205a_62eb_4658_9422_539f2d"/>
      <w:bookmarkEnd w:id="38"/>
      <w:r>
        <w:rPr>
          <w:rFonts w:ascii="Arial" w:eastAsia="Arial" w:hAnsi="Arial" w:cs="Arial"/>
          <w:u w:val="single"/>
        </w:rPr>
        <w:t xml:space="preserve">generated by the fund must be credited to the fund. Funds in the fund at the end of the fiscal </w:t>
      </w:r>
      <w:bookmarkStart w:id="40" w:name="_LINE__16_e3c2a264_4eb8_46ad_85c7_b75b13"/>
      <w:bookmarkEnd w:id="39"/>
      <w:r>
        <w:rPr>
          <w:rFonts w:ascii="Arial" w:eastAsia="Arial" w:hAnsi="Arial" w:cs="Arial"/>
          <w:u w:val="single"/>
        </w:rPr>
        <w:t xml:space="preserve">year do not lapse but </w:t>
      </w:r>
      <w:r>
        <w:rPr>
          <w:rFonts w:ascii="Arial" w:eastAsia="Arial" w:hAnsi="Arial" w:cs="Arial"/>
          <w:u w:val="single"/>
        </w:rPr>
        <w:t xml:space="preserve">must </w:t>
      </w:r>
      <w:r>
        <w:rPr>
          <w:rFonts w:ascii="Arial" w:eastAsia="Arial" w:hAnsi="Arial" w:cs="Arial"/>
          <w:u w:val="single"/>
        </w:rPr>
        <w:t xml:space="preserve">carry over to the next fiscal year.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department may pay from </w:t>
      </w:r>
      <w:bookmarkStart w:id="41" w:name="_LINE__17_2e4e5365_b5fa_48cd_8be3_2a2c4b"/>
      <w:bookmarkEnd w:id="40"/>
      <w:r>
        <w:rPr>
          <w:rFonts w:ascii="Arial" w:eastAsia="Arial" w:hAnsi="Arial" w:cs="Arial"/>
          <w:u w:val="single"/>
        </w:rPr>
        <w:t>the fund reasonable department expenses in administering the fund.</w:t>
      </w:r>
      <w:bookmarkEnd w:id="41"/>
    </w:p>
    <w:p w:rsidR="00373E74" w:rsidP="00373E74">
      <w:pPr>
        <w:ind w:left="360" w:firstLine="360"/>
        <w:rPr>
          <w:rFonts w:ascii="Arial" w:eastAsia="Arial" w:hAnsi="Arial" w:cs="Arial"/>
        </w:rPr>
      </w:pPr>
      <w:bookmarkStart w:id="42" w:name="_STATUTE_NUMBER__05693e7f_1003_4e8b_85d1"/>
      <w:bookmarkStart w:id="43" w:name="_STATUTE_SS__b10812c0_30bb_4c6e_9ffc_5fb"/>
      <w:bookmarkStart w:id="44" w:name="_PAR__6_8177395b_d77d_43c0_952e_9f509144"/>
      <w:bookmarkStart w:id="45" w:name="_LINE__18_5b33af60_9d79_4ffe_8365_eb8180"/>
      <w:bookmarkEnd w:id="30"/>
      <w:bookmarkEnd w:id="31"/>
      <w:bookmarkEnd w:id="34"/>
      <w:r w:rsidRPr="00D034E7">
        <w:rPr>
          <w:rFonts w:ascii="Arial" w:eastAsia="Arial" w:hAnsi="Arial" w:cs="Arial"/>
          <w:b/>
          <w:u w:val="single"/>
        </w:rPr>
        <w:t>3</w:t>
      </w:r>
      <w:bookmarkEnd w:id="42"/>
      <w:r w:rsidRPr="00D034E7">
        <w:rPr>
          <w:rFonts w:ascii="Arial" w:eastAsia="Arial" w:hAnsi="Arial" w:cs="Arial"/>
          <w:b/>
          <w:u w:val="single"/>
        </w:rPr>
        <w:t xml:space="preserve">.  </w:t>
      </w:r>
      <w:bookmarkStart w:id="46" w:name="_STATUTE_HEADNOTE__7c872b78_d638_45c4_92"/>
      <w:r w:rsidRPr="00D034E7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47" w:name="_STATUTE_CONTENT__eb1d2c25_8988_4b0c_bc6"/>
      <w:bookmarkEnd w:id="46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epartment </w:t>
      </w:r>
      <w:r>
        <w:rPr>
          <w:rFonts w:ascii="Arial" w:eastAsia="Arial" w:hAnsi="Arial" w:cs="Arial"/>
          <w:u w:val="single"/>
        </w:rPr>
        <w:t xml:space="preserve">of Labor </w:t>
      </w:r>
      <w:r>
        <w:rPr>
          <w:rFonts w:ascii="Arial" w:eastAsia="Arial" w:hAnsi="Arial" w:cs="Arial"/>
          <w:u w:val="single"/>
        </w:rPr>
        <w:t xml:space="preserve">shall adopt rules to carry out the purposes of this </w:t>
      </w:r>
      <w:bookmarkStart w:id="48" w:name="_LINE__19_eec4464c_15a8_4d33_9148_6706b4"/>
      <w:bookmarkEnd w:id="45"/>
      <w:r>
        <w:rPr>
          <w:rFonts w:ascii="Arial" w:eastAsia="Arial" w:hAnsi="Arial" w:cs="Arial"/>
          <w:u w:val="single"/>
        </w:rPr>
        <w:t xml:space="preserve">section.  Rules adopted under this subsection are routine technical rules under Title 5, </w:t>
      </w:r>
      <w:bookmarkStart w:id="49" w:name="_LINE__20_a3860a9d_a829_40b6_ae51_2ef8e3"/>
      <w:bookmarkEnd w:id="48"/>
      <w:r>
        <w:rPr>
          <w:rFonts w:ascii="Arial" w:eastAsia="Arial" w:hAnsi="Arial" w:cs="Arial"/>
          <w:u w:val="single"/>
        </w:rPr>
        <w:t>chapter 375, subchapter 2-A.</w:t>
      </w:r>
      <w:bookmarkEnd w:id="49"/>
    </w:p>
    <w:p w:rsidR="00373E74" w:rsidP="00373E7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0" w:name="_SUMMARY__5a6de81e_c818_4d8f_a0a5_4701e8"/>
      <w:bookmarkStart w:id="51" w:name="_PAR__7_7aa8c702_ccf2_49d9_9800_a23c98e1"/>
      <w:bookmarkStart w:id="52" w:name="_LINE__21_a99ed439_b732_4543_abb1_f066e8"/>
      <w:bookmarkEnd w:id="7"/>
      <w:bookmarkEnd w:id="8"/>
      <w:bookmarkEnd w:id="12"/>
      <w:bookmarkEnd w:id="15"/>
      <w:bookmarkEnd w:id="43"/>
      <w:bookmarkEnd w:id="44"/>
      <w:bookmarkEnd w:id="47"/>
      <w:r>
        <w:rPr>
          <w:rFonts w:ascii="Arial" w:eastAsia="Arial" w:hAnsi="Arial" w:cs="Arial"/>
          <w:b/>
          <w:sz w:val="24"/>
        </w:rPr>
        <w:t>SUMMARY</w:t>
      </w:r>
      <w:bookmarkEnd w:id="52"/>
    </w:p>
    <w:p w:rsidR="00373E74" w:rsidP="00373E74">
      <w:pPr>
        <w:ind w:left="360" w:firstLine="360"/>
        <w:rPr>
          <w:rFonts w:ascii="Arial" w:eastAsia="Arial" w:hAnsi="Arial" w:cs="Arial"/>
        </w:rPr>
      </w:pPr>
      <w:bookmarkStart w:id="53" w:name="_PAR__8_75aec753_b8db_4a9a_904b_4212e15e"/>
      <w:bookmarkStart w:id="54" w:name="_LINE__22_6034572c_235e_43ea_b4e0_56a574"/>
      <w:bookmarkEnd w:id="51"/>
      <w:r w:rsidRPr="002F093A">
        <w:rPr>
          <w:rFonts w:ascii="Arial" w:eastAsia="Arial" w:hAnsi="Arial" w:cs="Arial"/>
        </w:rPr>
        <w:t xml:space="preserve">This bill requires the Department of Labor to administer a grant program </w:t>
      </w:r>
      <w:r>
        <w:rPr>
          <w:rFonts w:ascii="Arial" w:eastAsia="Arial" w:hAnsi="Arial" w:cs="Arial"/>
        </w:rPr>
        <w:t xml:space="preserve">and fund </w:t>
      </w:r>
      <w:r w:rsidRPr="002F093A">
        <w:rPr>
          <w:rFonts w:ascii="Arial" w:eastAsia="Arial" w:hAnsi="Arial" w:cs="Arial"/>
        </w:rPr>
        <w:t xml:space="preserve">that </w:t>
      </w:r>
      <w:bookmarkStart w:id="55" w:name="_LINE__23_29c2d0e0_3395_4836_9e2f_04b800"/>
      <w:bookmarkEnd w:id="54"/>
      <w:r w:rsidRPr="002F093A">
        <w:rPr>
          <w:rFonts w:ascii="Arial" w:eastAsia="Arial" w:hAnsi="Arial" w:cs="Arial"/>
        </w:rPr>
        <w:t xml:space="preserve">provides up to $5,000 for employers to pay for health and safety improvements at </w:t>
      </w:r>
      <w:bookmarkStart w:id="56" w:name="_LINE__24_7bdb1b52_7fc4_4f81_bc00_3488eb"/>
      <w:bookmarkEnd w:id="55"/>
      <w:r w:rsidRPr="002F093A">
        <w:rPr>
          <w:rFonts w:ascii="Arial" w:eastAsia="Arial" w:hAnsi="Arial" w:cs="Arial"/>
        </w:rPr>
        <w:t xml:space="preserve">workplaces </w:t>
      </w:r>
      <w:r>
        <w:rPr>
          <w:rFonts w:ascii="Arial" w:eastAsia="Arial" w:hAnsi="Arial" w:cs="Arial"/>
        </w:rPr>
        <w:t xml:space="preserve">with 15 or fewer full-time employees </w:t>
      </w:r>
      <w:r w:rsidRPr="002F093A">
        <w:rPr>
          <w:rFonts w:ascii="Arial" w:eastAsia="Arial" w:hAnsi="Arial" w:cs="Arial"/>
        </w:rPr>
        <w:t>and to provide resources to obtain health</w:t>
      </w:r>
      <w:r>
        <w:rPr>
          <w:rFonts w:ascii="Arial" w:eastAsia="Arial" w:hAnsi="Arial" w:cs="Arial"/>
        </w:rPr>
        <w:t>-</w:t>
      </w:r>
      <w:bookmarkStart w:id="57" w:name="_LINE__25_463ddb40_dc57_4b1a_977a_eaf7f7"/>
      <w:bookmarkEnd w:id="56"/>
      <w:r>
        <w:rPr>
          <w:rFonts w:ascii="Arial" w:eastAsia="Arial" w:hAnsi="Arial" w:cs="Arial"/>
        </w:rPr>
        <w:t>related</w:t>
      </w:r>
      <w:r w:rsidRPr="002F093A">
        <w:rPr>
          <w:rFonts w:ascii="Arial" w:eastAsia="Arial" w:hAnsi="Arial" w:cs="Arial"/>
        </w:rPr>
        <w:t xml:space="preserve"> and safety</w:t>
      </w:r>
      <w:r>
        <w:rPr>
          <w:rFonts w:ascii="Arial" w:eastAsia="Arial" w:hAnsi="Arial" w:cs="Arial"/>
        </w:rPr>
        <w:t>-</w:t>
      </w:r>
      <w:r w:rsidRPr="002F093A">
        <w:rPr>
          <w:rFonts w:ascii="Arial" w:eastAsia="Arial" w:hAnsi="Arial" w:cs="Arial"/>
        </w:rPr>
        <w:t>related equipment and training.</w:t>
      </w:r>
      <w:bookmarkEnd w:id="57"/>
    </w:p>
    <w:bookmarkEnd w:id="1"/>
    <w:bookmarkEnd w:id="2"/>
    <w:bookmarkEnd w:id="3"/>
    <w:bookmarkEnd w:id="50"/>
    <w:bookmarkEnd w:id="5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LR2294,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 Grant Program for Workplace Health and Safety Improvements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F093A"/>
    <w:rsid w:val="00361F3E"/>
    <w:rsid w:val="00373E74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34E7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137714</ItemId>
    <LRId>72098</LRId>
    <LRNumber>2294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Create a Grant Program for Workplace Health and Safety Improvements</LRTitle>
    <ItemTitle>An Act to Create a Grant Program for Workplace Health and Safety Improvements</ItemTitle>
    <ShortTitle1>CREATE A GRANT PROGRAM FOR</ShortTitle1>
    <ShortTitle2>WORKPLACE HEALTH AND SAFETY</ShortTitle2>
    <SponsorFirstName>Kevin</SponsorFirstName>
    <SponsorLastName>O'Connell</SponsorLastName>
    <SponsorChamberPrefix>Rep.</SponsorChamberPrefix>
    <SponsorFrom>Brewer</SponsorFrom>
    <DraftingCycleCount>2</DraftingCycleCount>
    <LatestDraftingActionId>130</LatestDraftingActionId>
    <LatestDraftingActionDate>2023-03-10T11:48:19</LatestDraftingActionDate>
    <LatestDrafterName>wmilliken</LatestDrafterName>
    <LatestProoferName>abachelder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w:rsidR="00373E74" w:rsidRDefault="00373E74" w:rsidP="00373E74"&amp;gt;&amp;lt;w:pPr&amp;gt;&amp;lt;w:ind w:left="360" /&amp;gt;&amp;lt;/w:pPr&amp;gt;&amp;lt;w:bookmarkStart w:id="0" w:name="_ENACTING_CLAUSE__04bba841_ed68_447f_811" /&amp;gt;&amp;lt;w:bookmarkStart w:id="1" w:name="_DOC_BODY__a35af088_a51c_456c_843b_5d11c" /&amp;gt;&amp;lt;w:bookmarkStart w:id="2" w:name="_DOC_BODY_CONTAINER__d63b32ae_5d98_441a_" /&amp;gt;&amp;lt;w:bookmarkStart w:id="3" w:name="_PAGE__1_c317e567_3afe_4bfa_9817_e2847e4" /&amp;gt;&amp;lt;w:bookmarkStart w:id="4" w:name="_PAR__1_e3ec7850_cf7d_4d92_91b9_2d73bafb" /&amp;gt;&amp;lt;w:bookmarkStart w:id="5" w:name="_LINE__1_31cd8a38_a37c_437c_912f_3c29461"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w:rsidR="00373E74" w:rsidRDefault="00373E74" w:rsidP="00373E74"&amp;gt;&amp;lt;w:pPr&amp;gt;&amp;lt;w:ind w:left="360" w:firstLine="360" /&amp;gt;&amp;lt;/w:pPr&amp;gt;&amp;lt;w:bookmarkStart w:id="6" w:name="_BILL_SECTION_HEADER__16ba9d1c_9a9c_4f44" /&amp;gt;&amp;lt;w:bookmarkStart w:id="7" w:name="_BILL_SECTION__47fa30b5_d653_42ac_ad2f_a" /&amp;gt;&amp;lt;w:bookmarkStart w:id="8" w:name="_DOC_BODY_CONTENT__74e40af6_f676_4aca_85" /&amp;gt;&amp;lt;w:bookmarkStart w:id="9" w:name="_PAR__2_8a596d73_3d84_40a4_ae49_19d4ee5e" /&amp;gt;&amp;lt;w:bookmarkStart w:id="10" w:name="_LINE__2_f50813cf_9884_45d4_9060_8b4c3c4"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w:name="_BILL_SECTION_NUMBER__7857e39e_a554_4abc"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26 MRSA §572&amp;lt;/w:t&amp;gt;&amp;lt;/w:r&amp;gt;&amp;lt;w:r&amp;gt;&amp;lt;w:t xml:space="preserve"&amp;gt; is enacted to read:&amp;lt;/w:t&amp;gt;&amp;lt;/w:r&amp;gt;&amp;lt;w:bookmarkEnd w:id="10" /&amp;gt;&amp;lt;/w:p&amp;gt;&amp;lt;w:p w:rsidR="00373E74" w:rsidRDefault="00373E74" w:rsidP="00373E74"&amp;gt;&amp;lt;w:pPr&amp;gt;&amp;lt;w:ind w:left="1080" w:hanging="720" /&amp;gt;&amp;lt;w:rPr&amp;gt;&amp;lt;w:ins w:id="12" w:author="BPS" w:date="2023-02-09T15:28:00Z" /&amp;gt;&amp;lt;w:b /&amp;gt;&amp;lt;/w:rPr&amp;gt;&amp;lt;/w:pPr&amp;gt;&amp;lt;w:bookmarkStart w:id="13" w:name="_STATUTE_S__d03f18dc_547e_411d_baac_0838" /&amp;gt;&amp;lt;w:bookmarkStart w:id="14" w:name="_PAR__3_2ca9ac58_68a1_4c1f_b424_f0c9b72e" /&amp;gt;&amp;lt;w:bookmarkStart w:id="15" w:name="_LINE__3_1b838dad_2cf0_4bdf_85d4_287aae0" /&amp;gt;&amp;lt;w:bookmarkStart w:id="16" w:name="_PROCESSED_CHANGE__77b0a560_8293_47b5_9d" /&amp;gt;&amp;lt;w:bookmarkEnd w:id="6" /&amp;gt;&amp;lt;w:bookmarkEnd w:id="9" /&amp;gt;&amp;lt;w:ins w:id="17" w:author="BPS" w:date="2023-02-09T15:28:00Z"&amp;gt;&amp;lt;w:r&amp;gt;&amp;lt;w:rPr&amp;gt;&amp;lt;w:b /&amp;gt;&amp;lt;/w:rPr&amp;gt;&amp;lt;w:t&amp;gt;§&amp;lt;/w:t&amp;gt;&amp;lt;/w:r&amp;gt;&amp;lt;w:bookmarkStart w:id="18" w:name="_STATUTE_NUMBER__885d9a88_e35f_4c37_8821" /&amp;gt;&amp;lt;w:r&amp;gt;&amp;lt;w:rPr&amp;gt;&amp;lt;w:b /&amp;gt;&amp;lt;/w:rPr&amp;gt;&amp;lt;w:t&amp;gt;572&amp;lt;/w:t&amp;gt;&amp;lt;/w:r&amp;gt;&amp;lt;w:bookmarkEnd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w:name="_STATUTE_HEADNOTE__66882e78_9fc1_4b12_ba" /&amp;gt;&amp;lt;w:r&amp;gt;&amp;lt;w:rPr&amp;gt;&amp;lt;w:b /&amp;gt;&amp;lt;/w:rPr&amp;gt;&amp;lt;w:t&amp;gt;Workplace health and safety grant program&amp;lt;/w:t&amp;gt;&amp;lt;/w:r&amp;gt;&amp;lt;w:bookmarkEnd w:id="15" /&amp;gt;&amp;lt;w:bookmarkEnd w:id="19" /&amp;gt;&amp;lt;/w:ins&amp;gt;&amp;lt;/w:p&amp;gt;&amp;lt;w:p w:rsidR="00373E74" w:rsidRDefault="00373E74" w:rsidP="00373E74"&amp;gt;&amp;lt;w:pPr&amp;gt;&amp;lt;w:ind w:left="360" w:firstLine="360" /&amp;gt;&amp;lt;w:rPr&amp;gt;&amp;lt;w:ins w:id="20" w:author="BPS" w:date="2023-02-09T15:28:00Z" /&amp;gt;&amp;lt;/w:rPr&amp;gt;&amp;lt;/w:pPr&amp;gt;&amp;lt;w:bookmarkStart w:id="21" w:name="_STATUTE_NUMBER__0ad2b04f_ea6f_4a00_84c5" /&amp;gt;&amp;lt;w:bookmarkStart w:id="22" w:name="_STATUTE_SS__a1e60c44_b78c_49bb_861a_f6c" /&amp;gt;&amp;lt;w:bookmarkStart w:id="23" w:name="_PAR__4_10450cab_ef71_4799_b230_9e4873f7" /&amp;gt;&amp;lt;w:bookmarkStart w:id="24" w:name="_LINE__4_3cb58967_93e0_4f63_8b68_e41693e" /&amp;gt;&amp;lt;w:bookmarkEnd w:id="14" /&amp;gt;&amp;lt;w:ins w:id="25" w:author="BPS" w:date="2023-02-09T15:28:00Z"&amp;gt;&amp;lt;w:r w:rsidRPr="00D034E7"&amp;gt;&amp;lt;w:rPr&amp;gt;&amp;lt;w:b /&amp;gt;&amp;lt;/w:rPr&amp;gt;&amp;lt;w:t&amp;gt;1&amp;lt;/w:t&amp;gt;&amp;lt;/w:r&amp;gt;&amp;lt;w:bookmarkEnd w:id="21" /&amp;gt;&amp;lt;w:r w:rsidRPr="00D034E7"&amp;gt;&amp;lt;w:rPr&amp;gt;&amp;lt;w:b /&amp;gt;&amp;lt;/w:rPr&amp;gt;&amp;lt;w:t xml:space="preserve"&amp;gt;.  &amp;lt;/w:t&amp;gt;&amp;lt;/w:r&amp;gt;&amp;lt;w:bookmarkStart w:id="26" w:name="_STATUTE_HEADNOTE__39d1a49d_8a36_4fb3_ba" /&amp;gt;&amp;lt;w:r w:rsidRPr="00D034E7"&amp;gt;&amp;lt;w:rPr&amp;gt;&amp;lt;w:b /&amp;gt;&amp;lt;/w:rPr&amp;gt;&amp;lt;w:t&amp;gt;Workplace health and safety grant program.&amp;lt;/w:t&amp;gt;&amp;lt;/w:r&amp;gt;&amp;lt;w:r&amp;gt;&amp;lt;w:t xml:space="preserve"&amp;gt;  &amp;lt;/w:t&amp;gt;&amp;lt;/w:r&amp;gt;&amp;lt;w:bookmarkStart w:id="27" w:name="_STATUTE_CONTENT__816e0d15_2b03_4871_aa5" /&amp;gt;&amp;lt;w:bookmarkEnd w:id="26" /&amp;gt;&amp;lt;w:r&amp;gt;&amp;lt;w:t xml:space="preserve"&amp;gt;The &amp;lt;/w:t&amp;gt;&amp;lt;/w:r&amp;gt;&amp;lt;/w:ins&amp;gt;&amp;lt;w:ins w:id="28" w:author="BPS" w:date="2023-02-17T08:37:00Z"&amp;gt;&amp;lt;w:r&amp;gt;&amp;lt;w:t&amp;gt;D&amp;lt;/w:t&amp;gt;&amp;lt;/w:r&amp;gt;&amp;lt;/w:ins&amp;gt;&amp;lt;w:ins w:id="29" w:author="BPS" w:date="2023-02-09T15:28:00Z"&amp;gt;&amp;lt;w:r&amp;gt;&amp;lt;w:t xml:space="preserve"&amp;gt;epartment &amp;lt;/w:t&amp;gt;&amp;lt;/w:r&amp;gt;&amp;lt;/w:ins&amp;gt;&amp;lt;w:ins w:id="30" w:author="BPS" w:date="2023-02-17T08:37:00Z"&amp;gt;&amp;lt;w:r&amp;gt;&amp;lt;w:t xml:space="preserve"&amp;gt;of Labor &amp;lt;/w:t&amp;gt;&amp;lt;/w:r&amp;gt;&amp;lt;/w:ins&amp;gt;&amp;lt;w:ins w:id="31" w:author="BPS" w:date="2023-02-09T15:28:00Z"&amp;gt;&amp;lt;w:r&amp;gt;&amp;lt;w:t xml:space="preserve"&amp;gt;shall &amp;lt;/w:t&amp;gt;&amp;lt;/w:r&amp;gt;&amp;lt;w:bookmarkStart w:id="32" w:name="_LINE__5_2849f90a_f5e3_40e4_80bf_a5c964d" /&amp;gt;&amp;lt;w:bookmarkEnd w:id="24" /&amp;gt;&amp;lt;w:r&amp;gt;&amp;lt;w:t xml:space="preserve"&amp;gt;administer a grant program to issue grants of up to $5,000 to employers in the State to make &amp;lt;/w:t&amp;gt;&amp;lt;/w:r&amp;gt;&amp;lt;w:bookmarkStart w:id="33" w:name="_LINE__6_bd426b6f_c0ee_4d70_93a3_dfc654c" /&amp;gt;&amp;lt;w:bookmarkEnd w:id="32" /&amp;gt;&amp;lt;w:r&amp;gt;&amp;lt;w:t&amp;gt;health and safety improvements at workplaces&amp;lt;/w:t&amp;gt;&amp;lt;/w:r&amp;gt;&amp;lt;/w:ins&amp;gt;&amp;lt;w:ins w:id="34" w:author="BPS" w:date="2023-03-09T08:27:00Z"&amp;gt;&amp;lt;w:r&amp;gt;&amp;lt;w:t xml:space="preserve"&amp;gt; with 15 or fewer full-time employees&amp;lt;/w:t&amp;gt;&amp;lt;/w:r&amp;gt;&amp;lt;/w:ins&amp;gt;&amp;lt;w:ins w:id="35" w:author="BPS" w:date="2023-02-09T15:28:00Z"&amp;gt;&amp;lt;w:r&amp;gt;&amp;lt;w:t xml:space="preserve"&amp;gt;.  The &amp;lt;/w:t&amp;gt;&amp;lt;/w:r&amp;gt;&amp;lt;w:bookmarkStart w:id="36" w:name="_LINE__7_62247c9b_4cfa_407a_a807_b266ece" /&amp;gt;&amp;lt;w:bookmarkEnd w:id="33" /&amp;gt;&amp;lt;w:r&amp;gt;&amp;lt;w:t&amp;gt;department shall also provide resources to obtain health&amp;lt;/w:t&amp;gt;&amp;lt;/w:r&amp;gt;&amp;lt;/w:ins&amp;gt;&amp;lt;w:ins w:id="37" w:author="BPS" w:date="2023-02-17T08:37:00Z"&amp;gt;&amp;lt;w:r&amp;gt;&amp;lt;w:t&amp;gt;-related&amp;lt;/w:t&amp;gt;&amp;lt;/w:r&amp;gt;&amp;lt;/w:ins&amp;gt;&amp;lt;w:ins w:id="38" w:author="BPS" w:date="2023-02-09T15:28:00Z"&amp;gt;&amp;lt;w:r&amp;gt;&amp;lt;w:t xml:space="preserve"&amp;gt; and safety&amp;lt;/w:t&amp;gt;&amp;lt;/w:r&amp;gt;&amp;lt;/w:ins&amp;gt;&amp;lt;w:ins w:id="39" w:author="BPS" w:date="2023-02-17T08:37:00Z"&amp;gt;&amp;lt;w:r&amp;gt;&amp;lt;w:t&amp;gt;-&amp;lt;/w:t&amp;gt;&amp;lt;/w:r&amp;gt;&amp;lt;/w:ins&amp;gt;&amp;lt;w:ins w:id="40" w:author="BPS" w:date="2023-02-09T15:28:00Z"&amp;gt;&amp;lt;w:r&amp;gt;&amp;lt;w:t xml:space="preserve"&amp;gt;related &amp;lt;/w:t&amp;gt;&amp;lt;/w:r&amp;gt;&amp;lt;w:bookmarkStart w:id="41" w:name="_LINE__8_ed024419_d160_416a_b1d5_8326f9c" /&amp;gt;&amp;lt;w:bookmarkEnd w:id="36" /&amp;gt;&amp;lt;w:r&amp;gt;&amp;lt;w:t xml:space="preserve"&amp;gt;equipment and training that support healthy and safe work environments and reduce the &amp;lt;/w:t&amp;gt;&amp;lt;/w:r&amp;gt;&amp;lt;w:bookmarkStart w:id="42" w:name="_LINE__9_82b171d1_7ff1_436d_a41d_9e6b14b" /&amp;gt;&amp;lt;w:bookmarkEnd w:id="41" /&amp;gt;&amp;lt;w:r&amp;gt;&amp;lt;w:t&amp;gt;risk of injury and illness to workers.&amp;lt;/w:t&amp;gt;&amp;lt;/w:r&amp;gt;&amp;lt;w:bookmarkEnd w:id="42" /&amp;gt;&amp;lt;/w:ins&amp;gt;&amp;lt;/w:p&amp;gt;&amp;lt;w:p w:rsidR="00373E74" w:rsidRDefault="00373E74" w:rsidP="00373E74"&amp;gt;&amp;lt;w:pPr&amp;gt;&amp;lt;w:ind w:left="360" w:firstLine="360" /&amp;gt;&amp;lt;w:rPr&amp;gt;&amp;lt;w:ins w:id="43" w:author="BPS" w:date="2023-02-09T15:28:00Z" /&amp;gt;&amp;lt;/w:rPr&amp;gt;&amp;lt;/w:pPr&amp;gt;&amp;lt;w:bookmarkStart w:id="44" w:name="_STATUTE_NUMBER__950a7efb_468b_45a8_a51f" /&amp;gt;&amp;lt;w:bookmarkStart w:id="45" w:name="_STATUTE_SS__a202b011_8143_490d_bf05_4d3" /&amp;gt;&amp;lt;w:bookmarkStart w:id="46" w:name="_PAR__5_0577e599_d4b2_48b4_9a8a_854f00fb" /&amp;gt;&amp;lt;w:bookmarkStart w:id="47" w:name="_LINE__10_03885f0a_5201_42df_9dc5_461568" /&amp;gt;&amp;lt;w:bookmarkEnd w:id="22" /&amp;gt;&amp;lt;w:bookmarkEnd w:id="23" /&amp;gt;&amp;lt;w:bookmarkEnd w:id="27" /&amp;gt;&amp;lt;w:ins w:id="48" w:author="BPS" w:date="2023-02-09T15:28:00Z"&amp;gt;&amp;lt;w:r w:rsidRPr="00D034E7"&amp;gt;&amp;lt;w:rPr&amp;gt;&amp;lt;w:b /&amp;gt;&amp;lt;/w:rPr&amp;gt;&amp;lt;w:t&amp;gt;2&amp;lt;/w:t&amp;gt;&amp;lt;/w:r&amp;gt;&amp;lt;w:bookmarkEnd w:id="44" /&amp;gt;&amp;lt;w:r w:rsidRPr="00D034E7"&amp;gt;&amp;lt;w:rPr&amp;gt;&amp;lt;w:b /&amp;gt;&amp;lt;/w:rPr&amp;gt;&amp;lt;w:t xml:space="preserve"&amp;gt;.  &amp;lt;/w:t&amp;gt;&amp;lt;/w:r&amp;gt;&amp;lt;w:bookmarkStart w:id="49" w:name="_STATUTE_HEADNOTE__e2b5979f_1ff6_49e3_b9" /&amp;gt;&amp;lt;w:r w:rsidRPr="00D034E7"&amp;gt;&amp;lt;w:rPr&amp;gt;&amp;lt;w:b /&amp;gt;&amp;lt;/w:rPr&amp;gt;&amp;lt;w:t xml:space="preserve"&amp;gt;Workplace &amp;lt;/w:t&amp;gt;&amp;lt;/w:r&amp;gt;&amp;lt;/w:ins&amp;gt;&amp;lt;w:ins w:id="50" w:author="BPS" w:date="2023-02-17T08:37:00Z"&amp;gt;&amp;lt;w:r&amp;gt;&amp;lt;w:rPr&amp;gt;&amp;lt;w:b /&amp;gt;&amp;lt;/w:rPr&amp;gt;&amp;lt;w:t&amp;gt;H&amp;lt;/w:t&amp;gt;&amp;lt;/w:r&amp;gt;&amp;lt;/w:ins&amp;gt;&amp;lt;w:ins w:id="51" w:author="BPS" w:date="2023-02-09T15:28:00Z"&amp;gt;&amp;lt;w:r w:rsidRPr="00D034E7"&amp;gt;&amp;lt;w:rPr&amp;gt;&amp;lt;w:b /&amp;gt;&amp;lt;/w:rPr&amp;gt;&amp;lt;w:t xml:space="preserve"&amp;gt;ealth and &amp;lt;/w:t&amp;gt;&amp;lt;/w:r&amp;gt;&amp;lt;/w:ins&amp;gt;&amp;lt;w:ins w:id="52" w:author="BPS" w:date="2023-02-17T08:37:00Z"&amp;gt;&amp;lt;w:r&amp;gt;&amp;lt;w:rPr&amp;gt;&amp;lt;w:b /&amp;gt;&amp;lt;/w:rPr&amp;gt;&amp;lt;w:t&amp;gt;S&amp;lt;/w:t&amp;gt;&amp;lt;/w:r&amp;gt;&amp;lt;/w:ins&amp;gt;&amp;lt;w:ins w:id="53" w:author="BPS" w:date="2023-02-09T15:28:00Z"&amp;gt;&amp;lt;w:r w:rsidRPr="00D034E7"&amp;gt;&amp;lt;w:rPr&amp;gt;&amp;lt;w:b /&amp;gt;&amp;lt;/w:rPr&amp;gt;&amp;lt;w:t xml:space="preserve"&amp;gt;afety &amp;lt;/w:t&amp;gt;&amp;lt;/w:r&amp;gt;&amp;lt;/w:ins&amp;gt;&amp;lt;w:ins w:id="54" w:author="BPS" w:date="2023-02-17T08:38:00Z"&amp;gt;&amp;lt;w:r&amp;gt;&amp;lt;w:rPr&amp;gt;&amp;lt;w:b /&amp;gt;&amp;lt;/w:rPr&amp;gt;&amp;lt;w:t&amp;gt;G&amp;lt;/w:t&amp;gt;&amp;lt;/w:r&amp;gt;&amp;lt;/w:ins&amp;gt;&amp;lt;w:ins w:id="55" w:author="BPS" w:date="2023-02-09T15:28:00Z"&amp;gt;&amp;lt;w:r w:rsidRPr="00D034E7"&amp;gt;&amp;lt;w:rPr&amp;gt;&amp;lt;w:b /&amp;gt;&amp;lt;/w:rPr&amp;gt;&amp;lt;w:t xml:space="preserve"&amp;gt;rant &amp;lt;/w:t&amp;gt;&amp;lt;/w:r&amp;gt;&amp;lt;/w:ins&amp;gt;&amp;lt;w:ins w:id="56" w:author="BPS" w:date="2023-02-17T08:38:00Z"&amp;gt;&amp;lt;w:r&amp;gt;&amp;lt;w:rPr&amp;gt;&amp;lt;w:b /&amp;gt;&amp;lt;/w:rPr&amp;gt;&amp;lt;w:t&amp;gt;F&amp;lt;/w:t&amp;gt;&amp;lt;/w:r&amp;gt;&amp;lt;/w:ins&amp;gt;&amp;lt;w:ins w:id="57" w:author="BPS" w:date="2023-02-09T15:28:00Z"&amp;gt;&amp;lt;w:r w:rsidRPr="00D034E7"&amp;gt;&amp;lt;w:rPr&amp;gt;&amp;lt;w:b /&amp;gt;&amp;lt;/w:rPr&amp;gt;&amp;lt;w:t&amp;gt;und.&amp;lt;/w:t&amp;gt;&amp;lt;/w:r&amp;gt;&amp;lt;w:r&amp;gt;&amp;lt;w:t xml:space="preserve"&amp;gt;  &amp;lt;/w:t&amp;gt;&amp;lt;/w:r&amp;gt;&amp;lt;w:bookmarkStart w:id="58" w:name="_STATUTE_CONTENT__77fa1e90_951e_4677_998" /&amp;gt;&amp;lt;w:bookmarkEnd w:id="49" /&amp;gt;&amp;lt;w:r&amp;gt;&amp;lt;w:t xml:space="preserve"&amp;gt;The &amp;lt;/w:t&amp;gt;&amp;lt;/w:r&amp;gt;&amp;lt;/w:ins&amp;gt;&amp;lt;w:ins w:id="59" w:author="BPS" w:date="2023-02-17T08:38:00Z"&amp;gt;&amp;lt;w:r&amp;gt;&amp;lt;w:t&amp;gt;W&amp;lt;/w:t&amp;gt;&amp;lt;/w:r&amp;gt;&amp;lt;/w:ins&amp;gt;&amp;lt;w:ins w:id="60" w:author="BPS" w:date="2023-02-09T15:28:00Z"&amp;gt;&amp;lt;w:r&amp;gt;&amp;lt;w:t xml:space="preserve"&amp;gt;orkplace &amp;lt;/w:t&amp;gt;&amp;lt;/w:r&amp;gt;&amp;lt;/w:ins&amp;gt;&amp;lt;w:ins w:id="61" w:author="BPS" w:date="2023-02-17T08:38:00Z"&amp;gt;&amp;lt;w:r&amp;gt;&amp;lt;w:t&amp;gt;H&amp;lt;/w:t&amp;gt;&amp;lt;/w:r&amp;gt;&amp;lt;/w:ins&amp;gt;&amp;lt;w:ins w:id="62" w:author="BPS" w:date="2023-02-09T15:28:00Z"&amp;gt;&amp;lt;w:r&amp;gt;&amp;lt;w:t xml:space="preserve"&amp;gt;ealth and &amp;lt;/w:t&amp;gt;&amp;lt;/w:r&amp;gt;&amp;lt;/w:ins&amp;gt;&amp;lt;w:ins w:id="63" w:author="BPS" w:date="2023-02-17T08:38:00Z"&amp;gt;&amp;lt;w:r&amp;gt;&amp;lt;w:t&amp;gt;S&amp;lt;/w:t&amp;gt;&amp;lt;/w:r&amp;gt;&amp;lt;/w:ins&amp;gt;&amp;lt;w:ins w:id="64" w:author="BPS" w:date="2023-02-09T15:28:00Z"&amp;gt;&amp;lt;w:r&amp;gt;&amp;lt;w:t xml:space="preserve"&amp;gt;afety &amp;lt;/w:t&amp;gt;&amp;lt;/w:r&amp;gt;&amp;lt;/w:ins&amp;gt;&amp;lt;w:bookmarkStart w:id="65" w:name="_LINE__11_657429aa_ee5c_4fd4_8876_5ac54f" /&amp;gt;&amp;lt;w:bookmarkEnd w:id="47" /&amp;gt;&amp;lt;w:ins w:id="66" w:author="BPS" w:date="2023-02-17T08:38:00Z"&amp;gt;&amp;lt;w:r&amp;gt;&amp;lt;w:t&amp;gt;G&amp;lt;/w:t&amp;gt;&amp;lt;/w:r&amp;gt;&amp;lt;/w:ins&amp;gt;&amp;lt;w:ins w:id="67" w:author="BPS" w:date="2023-02-09T15:28:00Z"&amp;gt;&amp;lt;w:r&amp;gt;&amp;lt;w:t xml:space="preserve"&amp;gt;rant &amp;lt;/w:t&amp;gt;&amp;lt;/w:r&amp;gt;&amp;lt;/w:ins&amp;gt;&amp;lt;w:ins w:id="68" w:author="BPS" w:date="2023-02-17T08:38:00Z"&amp;gt;&amp;lt;w:r&amp;gt;&amp;lt;w:t&amp;gt;F&amp;lt;/w:t&amp;gt;&amp;lt;/w:r&amp;gt;&amp;lt;/w:ins&amp;gt;&amp;lt;w:ins w:id="69" w:author="BPS" w:date="2023-02-09T15:28:00Z"&amp;gt;&amp;lt;w:r&amp;gt;&amp;lt;w:t xml:space="preserve"&amp;gt;und, referred to in this section as &amp;lt;/w:t&amp;gt;&amp;lt;/w:r&amp;gt;&amp;lt;/w:ins&amp;gt;&amp;lt;w:ins w:id="70" w:author="BPS" w:date="2023-02-17T08:38:00Z"&amp;gt;&amp;lt;w:r&amp;gt;&amp;lt;w:t&amp;gt;"&amp;lt;/w:t&amp;gt;&amp;lt;/w:r&amp;gt;&amp;lt;/w:ins&amp;gt;&amp;lt;w:ins w:id="71" w:author="BPS" w:date="2023-02-09T15:28:00Z"&amp;gt;&amp;lt;w:r&amp;gt;&amp;lt;w:t&amp;gt;the fund&amp;lt;/w:t&amp;gt;&amp;lt;/w:r&amp;gt;&amp;lt;/w:ins&amp;gt;&amp;lt;w:ins w:id="72" w:author="BPS" w:date="2023-02-17T08:39:00Z"&amp;gt;&amp;lt;w:r&amp;gt;&amp;lt;w:t&amp;gt;,&amp;lt;/w:t&amp;gt;&amp;lt;/w:r&amp;gt;&amp;lt;/w:ins&amp;gt;&amp;lt;w:ins w:id="73" w:author="BPS" w:date="2023-02-09T15:30:00Z"&amp;gt;&amp;lt;w:r&amp;gt;&amp;lt;w:t&amp;gt;"&amp;lt;/w:t&amp;gt;&amp;lt;/w:r&amp;gt;&amp;lt;/w:ins&amp;gt;&amp;lt;w:ins w:id="74" w:author="BPS" w:date="2023-02-09T15:28:00Z"&amp;gt;&amp;lt;w:r&amp;gt;&amp;lt;w:t xml:space="preserve"&amp;gt; is established and administered by the &amp;lt;/w:t&amp;gt;&amp;lt;/w:r&amp;gt;&amp;lt;/w:ins&amp;gt;&amp;lt;w:bookmarkStart w:id="75" w:name="_LINE__12_46c4308f_d354_4a70_a5ff_dd735c" /&amp;gt;&amp;lt;w:bookmarkEnd w:id="65" /&amp;gt;&amp;lt;w:ins w:id="76" w:author="BPS" w:date="2023-02-17T08:39:00Z"&amp;gt;&amp;lt;w:r&amp;gt;&amp;lt;w:t&amp;gt;D&amp;lt;/w:t&amp;gt;&amp;lt;/w:r&amp;gt;&amp;lt;/w:ins&amp;gt;&amp;lt;w:ins w:id="77" w:author="BPS" w:date="2023-02-09T15:28:00Z"&amp;gt;&amp;lt;w:r&amp;gt;&amp;lt;w:t&amp;gt;epartment&amp;lt;/w:t&amp;gt;&amp;lt;/w:r&amp;gt;&amp;lt;/w:ins&amp;gt;&amp;lt;w:ins w:id="78" w:author="BPS" w:date="2023-02-17T08:39:00Z"&amp;gt;&amp;lt;w:r&amp;gt;&amp;lt;w:t xml:space="preserve"&amp;gt; of Labor&amp;lt;/w:t&amp;gt;&amp;lt;/w:r&amp;gt;&amp;lt;/w:ins&amp;gt;&amp;lt;w:ins w:id="79" w:author="BPS" w:date="2023-02-09T15:28:00Z"&amp;gt;&amp;lt;w:r&amp;gt;&amp;lt;w:t&amp;gt;.  The fund&amp;lt;/w:t&amp;gt;&amp;lt;/w:r&amp;gt;&amp;lt;/w:ins&amp;gt;&amp;lt;w:ins w:id="80" w:author="BPS" w:date="2023-02-09T15:30:00Z"&amp;gt;&amp;lt;w:r&amp;gt;&amp;lt;w:t&amp;gt;'&amp;lt;/w:t&amp;gt;&amp;lt;/w:r&amp;gt;&amp;lt;/w:ins&amp;gt;&amp;lt;w:ins w:id="81" w:author="BPS" w:date="2023-02-09T15:28:00Z"&amp;gt;&amp;lt;w:r&amp;gt;&amp;lt;w:t xml:space="preserve"&amp;gt;s purpose is to provide funds to carry out the grant program &amp;lt;/w:t&amp;gt;&amp;lt;/w:r&amp;gt;&amp;lt;w:bookmarkStart w:id="82" w:name="_LINE__13_5495a9be_ad7a_4814_b404_8c875b" /&amp;gt;&amp;lt;w:bookmarkEnd w:id="75" /&amp;gt;&amp;lt;w:r&amp;gt;&amp;lt;w:t xml:space="preserve"&amp;gt;in subsection &amp;lt;/w:t&amp;gt;&amp;lt;/w:r&amp;gt;&amp;lt;/w:ins&amp;gt;&amp;lt;w:ins w:id="83" w:author="BPS" w:date="2023-02-17T08:39:00Z"&amp;gt;&amp;lt;w:r&amp;gt;&amp;lt;w:t&amp;gt;1&amp;lt;/w:t&amp;gt;&amp;lt;/w:r&amp;gt;&amp;lt;/w:ins&amp;gt;&amp;lt;w:ins w:id="84" w:author="BPS" w:date="2023-02-09T15:28:00Z"&amp;gt;&amp;lt;w:r&amp;gt;&amp;lt;w:t xml:space="preserve"&amp;gt;. The fund may receive funds from appropriations, allocations, donations, &amp;lt;/w:t&amp;gt;&amp;lt;/w:r&amp;gt;&amp;lt;w:bookmarkStart w:id="85" w:name="_LINE__14_13b7e3ca_e360_44a5_976b_e138da" /&amp;gt;&amp;lt;w:bookmarkEnd w:id="82" /&amp;gt;&amp;lt;w:r&amp;gt;&amp;lt;w:t xml:space="preserve"&amp;gt;grants and other public or private sources. &amp;lt;/w:t&amp;gt;&amp;lt;/w:r&amp;gt;&amp;lt;/w:ins&amp;gt;&amp;lt;w:ins w:id="86" w:author="BPS" w:date="2023-02-09T15:30:00Z"&amp;gt;&amp;lt;w:r&amp;gt;&amp;lt;w:t xml:space="preserve"&amp;gt; &amp;lt;/w:t&amp;gt;&amp;lt;/w:r&amp;gt;&amp;lt;/w:ins&amp;gt;&amp;lt;w:ins w:id="87" w:author="BPS" w:date="2023-02-09T15:28:00Z"&amp;gt;&amp;lt;w:r&amp;gt;&amp;lt;w:t&amp;gt;The fund is interest&amp;lt;/w:t&amp;gt;&amp;lt;/w:r&amp;gt;&amp;lt;/w:ins&amp;gt;&amp;lt;w:ins w:id="88" w:author="BPS" w:date="2023-02-17T08:40:00Z"&amp;gt;&amp;lt;w:r&amp;gt;&amp;lt;w:t&amp;gt;-&amp;lt;/w:t&amp;gt;&amp;lt;/w:r&amp;gt;&amp;lt;/w:ins&amp;gt;&amp;lt;w:ins w:id="89" w:author="BPS" w:date="2023-02-09T15:28:00Z"&amp;gt;&amp;lt;w:r&amp;gt;&amp;lt;w:t xml:space="preserve"&amp;gt;bearing and interest &amp;lt;/w:t&amp;gt;&amp;lt;/w:r&amp;gt;&amp;lt;w:bookmarkStart w:id="90" w:name="_LINE__15_ffa3205a_62eb_4658_9422_539f2d" /&amp;gt;&amp;lt;w:bookmarkEnd w:id="85" /&amp;gt;&amp;lt;w:r&amp;gt;&amp;lt;w:t xml:space="preserve"&amp;gt;generated by the fund must be credited to the fund. Funds in the fund at the end of the fiscal &amp;lt;/w:t&amp;gt;&amp;lt;/w:r&amp;gt;&amp;lt;w:bookmarkStart w:id="91" w:name="_LINE__16_e3c2a264_4eb8_46ad_85c7_b75b13" /&amp;gt;&amp;lt;w:bookmarkEnd w:id="90" /&amp;gt;&amp;lt;w:r&amp;gt;&amp;lt;w:t xml:space="preserve"&amp;gt;year do not lapse but &amp;lt;/w:t&amp;gt;&amp;lt;/w:r&amp;gt;&amp;lt;/w:ins&amp;gt;&amp;lt;w:ins w:id="92" w:author="BPS" w:date="2023-02-17T08:40:00Z"&amp;gt;&amp;lt;w:r&amp;gt;&amp;lt;w:t xml:space="preserve"&amp;gt;must &amp;lt;/w:t&amp;gt;&amp;lt;/w:r&amp;gt;&amp;lt;/w:ins&amp;gt;&amp;lt;w:ins w:id="93" w:author="BPS" w:date="2023-02-09T15:28:00Z"&amp;gt;&amp;lt;w:r&amp;gt;&amp;lt;w:t xml:space="preserve"&amp;gt;carry over to the next fiscal year. &amp;lt;/w:t&amp;gt;&amp;lt;/w:r&amp;gt;&amp;lt;/w:ins&amp;gt;&amp;lt;w:ins w:id="94" w:author="BPS" w:date="2023-02-09T15:30:00Z"&amp;gt;&amp;lt;w:r&amp;gt;&amp;lt;w:t xml:space="preserve"&amp;gt; &amp;lt;/w:t&amp;gt;&amp;lt;/w:r&amp;gt;&amp;lt;/w:ins&amp;gt;&amp;lt;w:ins w:id="95" w:author="BPS" w:date="2023-02-09T15:28:00Z"&amp;gt;&amp;lt;w:r&amp;gt;&amp;lt;w:t xml:space="preserve"&amp;gt;The department may pay from &amp;lt;/w:t&amp;gt;&amp;lt;/w:r&amp;gt;&amp;lt;w:bookmarkStart w:id="96" w:name="_LINE__17_2e4e5365_b5fa_48cd_8be3_2a2c4b" /&amp;gt;&amp;lt;w:bookmarkEnd w:id="91" /&amp;gt;&amp;lt;w:r&amp;gt;&amp;lt;w:t&amp;gt;the fund reasonable department expenses in administering the fund.&amp;lt;/w:t&amp;gt;&amp;lt;/w:r&amp;gt;&amp;lt;w:bookmarkEnd w:id="96" /&amp;gt;&amp;lt;/w:ins&amp;gt;&amp;lt;/w:p&amp;gt;&amp;lt;w:p w:rsidR="00373E74" w:rsidRDefault="00373E74" w:rsidP="00373E74"&amp;gt;&amp;lt;w:pPr&amp;gt;&amp;lt;w:ind w:left="360" w:firstLine="360" /&amp;gt;&amp;lt;/w:pPr&amp;gt;&amp;lt;w:bookmarkStart w:id="97" w:name="_STATUTE_NUMBER__05693e7f_1003_4e8b_85d1" /&amp;gt;&amp;lt;w:bookmarkStart w:id="98" w:name="_STATUTE_SS__b10812c0_30bb_4c6e_9ffc_5fb" /&amp;gt;&amp;lt;w:bookmarkStart w:id="99" w:name="_PAR__6_8177395b_d77d_43c0_952e_9f509144" /&amp;gt;&amp;lt;w:bookmarkStart w:id="100" w:name="_LINE__18_5b33af60_9d79_4ffe_8365_eb8180" /&amp;gt;&amp;lt;w:bookmarkEnd w:id="45" /&amp;gt;&amp;lt;w:bookmarkEnd w:id="46" /&amp;gt;&amp;lt;w:bookmarkEnd w:id="58" /&amp;gt;&amp;lt;w:ins w:id="101" w:author="BPS" w:date="2023-02-09T15:28:00Z"&amp;gt;&amp;lt;w:r w:rsidRPr="00D034E7"&amp;gt;&amp;lt;w:rPr&amp;gt;&amp;lt;w:b /&amp;gt;&amp;lt;/w:rPr&amp;gt;&amp;lt;w:t&amp;gt;3&amp;lt;/w:t&amp;gt;&amp;lt;/w:r&amp;gt;&amp;lt;w:bookmarkEnd w:id="97" /&amp;gt;&amp;lt;w:r w:rsidRPr="00D034E7"&amp;gt;&amp;lt;w:rPr&amp;gt;&amp;lt;w:b /&amp;gt;&amp;lt;/w:rPr&amp;gt;&amp;lt;w:t xml:space="preserve"&amp;gt;.  &amp;lt;/w:t&amp;gt;&amp;lt;/w:r&amp;gt;&amp;lt;w:bookmarkStart w:id="102" w:name="_STATUTE_HEADNOTE__7c872b78_d638_45c4_92" /&amp;gt;&amp;lt;w:r w:rsidRPr="00D034E7"&amp;gt;&amp;lt;w:rPr&amp;gt;&amp;lt;w:b /&amp;gt;&amp;lt;/w:rPr&amp;gt;&amp;lt;w:t&amp;gt;Rules.&amp;lt;/w:t&amp;gt;&amp;lt;/w:r&amp;gt;&amp;lt;w:r&amp;gt;&amp;lt;w:t xml:space="preserve"&amp;gt;  &amp;lt;/w:t&amp;gt;&amp;lt;/w:r&amp;gt;&amp;lt;w:bookmarkStart w:id="103" w:name="_STATUTE_CONTENT__eb1d2c25_8988_4b0c_bc6" /&amp;gt;&amp;lt;w:bookmarkEnd w:id="102" /&amp;gt;&amp;lt;w:r&amp;gt;&amp;lt;w:t xml:space="preserve"&amp;gt;The &amp;lt;/w:t&amp;gt;&amp;lt;/w:r&amp;gt;&amp;lt;/w:ins&amp;gt;&amp;lt;w:ins w:id="104" w:author="BPS" w:date="2023-02-17T08:40:00Z"&amp;gt;&amp;lt;w:r&amp;gt;&amp;lt;w:t&amp;gt;D&amp;lt;/w:t&amp;gt;&amp;lt;/w:r&amp;gt;&amp;lt;/w:ins&amp;gt;&amp;lt;w:ins w:id="105" w:author="BPS" w:date="2023-02-09T15:28:00Z"&amp;gt;&amp;lt;w:r&amp;gt;&amp;lt;w:t xml:space="preserve"&amp;gt;epartment &amp;lt;/w:t&amp;gt;&amp;lt;/w:r&amp;gt;&amp;lt;/w:ins&amp;gt;&amp;lt;w:ins w:id="106" w:author="BPS" w:date="2023-02-17T08:40:00Z"&amp;gt;&amp;lt;w:r&amp;gt;&amp;lt;w:t xml:space="preserve"&amp;gt;of Labor &amp;lt;/w:t&amp;gt;&amp;lt;/w:r&amp;gt;&amp;lt;/w:ins&amp;gt;&amp;lt;w:ins w:id="107" w:author="BPS" w:date="2023-02-09T15:28:00Z"&amp;gt;&amp;lt;w:r&amp;gt;&amp;lt;w:t xml:space="preserve"&amp;gt;shall adopt rules to carry out the purposes of this &amp;lt;/w:t&amp;gt;&amp;lt;/w:r&amp;gt;&amp;lt;w:bookmarkStart w:id="108" w:name="_LINE__19_eec4464c_15a8_4d33_9148_6706b4" /&amp;gt;&amp;lt;w:bookmarkEnd w:id="100" /&amp;gt;&amp;lt;w:r&amp;gt;&amp;lt;w:t xml:space="preserve"&amp;gt;section.  Rules adopted under this subsection are routine technical rules under Title 5, &amp;lt;/w:t&amp;gt;&amp;lt;/w:r&amp;gt;&amp;lt;w:bookmarkStart w:id="109" w:name="_LINE__20_a3860a9d_a829_40b6_ae51_2ef8e3" /&amp;gt;&amp;lt;w:bookmarkEnd w:id="108" /&amp;gt;&amp;lt;w:r&amp;gt;&amp;lt;w:t&amp;gt;chapter 375, subchapter 2-A.&amp;lt;/w:t&amp;gt;&amp;lt;/w:r&amp;gt;&amp;lt;/w:ins&amp;gt;&amp;lt;w:bookmarkEnd w:id="109" /&amp;gt;&amp;lt;/w:p&amp;gt;&amp;lt;w:p w:rsidR="00373E74" w:rsidRDefault="00373E74" w:rsidP="00373E74"&amp;gt;&amp;lt;w:pPr&amp;gt;&amp;lt;w:keepNext /&amp;gt;&amp;lt;w:spacing w:before="240" /&amp;gt;&amp;lt;w:ind w:left="360" /&amp;gt;&amp;lt;w:jc w:val="center" /&amp;gt;&amp;lt;/w:pPr&amp;gt;&amp;lt;w:bookmarkStart w:id="110" w:name="_SUMMARY__5a6de81e_c818_4d8f_a0a5_4701e8" /&amp;gt;&amp;lt;w:bookmarkStart w:id="111" w:name="_PAR__7_7aa8c702_ccf2_49d9_9800_a23c98e1" /&amp;gt;&amp;lt;w:bookmarkStart w:id="112" w:name="_LINE__21_a99ed439_b732_4543_abb1_f066e8" /&amp;gt;&amp;lt;w:bookmarkEnd w:id="7" /&amp;gt;&amp;lt;w:bookmarkEnd w:id="8" /&amp;gt;&amp;lt;w:bookmarkEnd w:id="13" /&amp;gt;&amp;lt;w:bookmarkEnd w:id="16" /&amp;gt;&amp;lt;w:bookmarkEnd w:id="98" /&amp;gt;&amp;lt;w:bookmarkEnd w:id="99" /&amp;gt;&amp;lt;w:bookmarkEnd w:id="103" /&amp;gt;&amp;lt;w:r&amp;gt;&amp;lt;w:rPr&amp;gt;&amp;lt;w:b /&amp;gt;&amp;lt;w:sz w:val="24" /&amp;gt;&amp;lt;/w:rPr&amp;gt;&amp;lt;w:t&amp;gt;SUMMARY&amp;lt;/w:t&amp;gt;&amp;lt;/w:r&amp;gt;&amp;lt;w:bookmarkEnd w:id="112" /&amp;gt;&amp;lt;/w:p&amp;gt;&amp;lt;w:p w:rsidR="00373E74" w:rsidRDefault="00373E74" w:rsidP="00373E74"&amp;gt;&amp;lt;w:pPr&amp;gt;&amp;lt;w:ind w:left="360" w:firstLine="360" /&amp;gt;&amp;lt;/w:pPr&amp;gt;&amp;lt;w:bookmarkStart w:id="113" w:name="_PAR__8_75aec753_b8db_4a9a_904b_4212e15e" /&amp;gt;&amp;lt;w:bookmarkStart w:id="114" w:name="_LINE__22_6034572c_235e_43ea_b4e0_56a574" /&amp;gt;&amp;lt;w:bookmarkEnd w:id="111" /&amp;gt;&amp;lt;w:r w:rsidRPr="002F093A"&amp;gt;&amp;lt;w:t xml:space="preserve"&amp;gt;This bill requires the Department of Labor to administer a grant program &amp;lt;/w:t&amp;gt;&amp;lt;/w:r&amp;gt;&amp;lt;w:r&amp;gt;&amp;lt;w:t xml:space="preserve"&amp;gt;and fund &amp;lt;/w:t&amp;gt;&amp;lt;/w:r&amp;gt;&amp;lt;w:r w:rsidRPr="002F093A"&amp;gt;&amp;lt;w:t xml:space="preserve"&amp;gt;that &amp;lt;/w:t&amp;gt;&amp;lt;/w:r&amp;gt;&amp;lt;w:bookmarkStart w:id="115" w:name="_LINE__23_29c2d0e0_3395_4836_9e2f_04b800" /&amp;gt;&amp;lt;w:bookmarkEnd w:id="114" /&amp;gt;&amp;lt;w:r w:rsidRPr="002F093A"&amp;gt;&amp;lt;w:t xml:space="preserve"&amp;gt;provides up to $5,000 for employers to pay for health and safety improvements at &amp;lt;/w:t&amp;gt;&amp;lt;/w:r&amp;gt;&amp;lt;w:bookmarkStart w:id="116" w:name="_LINE__24_7bdb1b52_7fc4_4f81_bc00_3488eb" /&amp;gt;&amp;lt;w:bookmarkEnd w:id="115" /&amp;gt;&amp;lt;w:r w:rsidRPr="002F093A"&amp;gt;&amp;lt;w:t xml:space="preserve"&amp;gt;workplaces &amp;lt;/w:t&amp;gt;&amp;lt;/w:r&amp;gt;&amp;lt;w:r&amp;gt;&amp;lt;w:t xml:space="preserve"&amp;gt;with 15 or fewer full-time employees &amp;lt;/w:t&amp;gt;&amp;lt;/w:r&amp;gt;&amp;lt;w:r w:rsidRPr="002F093A"&amp;gt;&amp;lt;w:t&amp;gt;and to provide resources to obtain health&amp;lt;/w:t&amp;gt;&amp;lt;/w:r&amp;gt;&amp;lt;w:r&amp;gt;&amp;lt;w:t&amp;gt;-&amp;lt;/w:t&amp;gt;&amp;lt;/w:r&amp;gt;&amp;lt;w:bookmarkStart w:id="117" w:name="_LINE__25_463ddb40_dc57_4b1a_977a_eaf7f7" /&amp;gt;&amp;lt;w:bookmarkEnd w:id="116" /&amp;gt;&amp;lt;w:r&amp;gt;&amp;lt;w:t&amp;gt;related&amp;lt;/w:t&amp;gt;&amp;lt;/w:r&amp;gt;&amp;lt;w:r w:rsidRPr="002F093A"&amp;gt;&amp;lt;w:t xml:space="preserve"&amp;gt; and safety&amp;lt;/w:t&amp;gt;&amp;lt;/w:r&amp;gt;&amp;lt;w:r&amp;gt;&amp;lt;w:t&amp;gt;-&amp;lt;/w:t&amp;gt;&amp;lt;/w:r&amp;gt;&amp;lt;w:r w:rsidRPr="002F093A"&amp;gt;&amp;lt;w:t&amp;gt;related equipment and training.&amp;lt;/w:t&amp;gt;&amp;lt;/w:r&amp;gt;&amp;lt;w:bookmarkEnd w:id="117" /&amp;gt;&amp;lt;/w:p&amp;gt;&amp;lt;w:bookmarkEnd w:id="1" /&amp;gt;&amp;lt;w:bookmarkEnd w:id="2" /&amp;gt;&amp;lt;w:bookmarkEnd w:id="3" /&amp;gt;&amp;lt;w:bookmarkEnd w:id="110" /&amp;gt;&amp;lt;w:bookmarkEnd w:id="113" /&amp;gt;&amp;lt;w:p w:rsidR="00000000" w:rsidRDefault="00373E74"&amp;gt;&amp;lt;w:r&amp;gt;&amp;lt;w:t xml:space="preserve"&amp;gt; &amp;lt;/w:t&amp;gt;&amp;lt;/w:r&amp;gt;&amp;lt;/w:p&amp;gt;&amp;lt;w:sectPr w:rsidR="00000000" w:rsidSect="00373E74"&amp;gt;&amp;lt;w:footerReference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w:rsidR="002E6568" w:rsidRDefault="00373E74"&amp;gt;&amp;lt;w:pPr&amp;gt;&amp;lt;w:pStyle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/&amp;gt;&amp;lt;/w:rPr&amp;gt;&amp;lt;w:t&amp;gt;131LR2294(01)&amp;lt;/w:t&amp;gt;&amp;lt;/w:r&amp;gt;&amp;lt;w:r&amp;gt;&amp;lt;w:rPr&amp;gt;&amp;lt;w:snapToGrid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317e567_3afe_4bfa_9817_e2847e4&lt;/BookmarkName&gt;&lt;Tables /&gt;&lt;/ProcessedCheckInPage&gt;&lt;/Pages&gt;&lt;Paragraphs&gt;&lt;CheckInParagraphs&gt;&lt;PageNumber&gt;1&lt;/PageNumber&gt;&lt;BookmarkName&gt;_PAR__1_e3ec7850_cf7d_4d92_91b9_2d73baf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a596d73_3d84_40a4_ae49_19d4ee5e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ca9ac58_68a1_4c1f_b424_f0c9b72e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10450cab_ef71_4799_b230_9e4873f7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0577e599_d4b2_48b4_9a8a_854f00fb&lt;/BookmarkName&gt;&lt;StartingLineNumber&gt;10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8177395b_d77d_43c0_952e_9f509144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aa8c702_ccf2_49d9_9800_a23c98e1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75aec753_b8db_4a9a_904b_4212e15e&lt;/BookmarkName&gt;&lt;StartingLineNumber&gt;22&lt;/StartingLineNumber&gt;&lt;EndingLineNumber&gt;25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