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Lower the Environmental Impact of Consumers, Increase Food Safety and Strengthen Consumer Choice by Ending the Ban on Single-use Plastic Shopping Bags</w:t>
      </w:r>
    </w:p>
    <w:p w:rsidR="00B42CA5" w:rsidP="00B42CA5">
      <w:pPr>
        <w:ind w:left="360"/>
        <w:rPr>
          <w:rFonts w:ascii="Arial" w:eastAsia="Arial" w:hAnsi="Arial" w:cs="Arial"/>
        </w:rPr>
      </w:pPr>
      <w:bookmarkStart w:id="0" w:name="_ENACTING_CLAUSE__627a0b02_df22_4f66_b0a"/>
      <w:bookmarkStart w:id="1" w:name="_DOC_BODY__7e0066ad_71d1_44f7_baa4_b8c7f"/>
      <w:bookmarkStart w:id="2" w:name="_DOC_BODY_CONTAINER__728be35f_8f6a_4c3f_"/>
      <w:bookmarkStart w:id="3" w:name="_PAGE__1_987b455a_cecf_40ad_89f5_654496d"/>
      <w:bookmarkStart w:id="4" w:name="_PAR__1_a8da9278_a10f_4d80_a8e2_38bb1a31"/>
      <w:bookmarkStart w:id="5" w:name="_LINE__1_2e1256ab_a06c_4a6c_a0dc_e8f895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42CA5" w:rsidP="00B42CA5">
      <w:pPr>
        <w:ind w:left="360" w:firstLine="360"/>
        <w:rPr>
          <w:rFonts w:ascii="Arial" w:eastAsia="Arial" w:hAnsi="Arial" w:cs="Arial"/>
        </w:rPr>
      </w:pPr>
      <w:bookmarkStart w:id="6" w:name="_BILL_SECTION_HEADER__4dd0bfc0_dc00_4533"/>
      <w:bookmarkStart w:id="7" w:name="_BILL_SECTION__707e095e_3bd0_4fd5_8dbd_5"/>
      <w:bookmarkStart w:id="8" w:name="_DOC_BODY_CONTENT__7efd3231_aeef_4ce9_b9"/>
      <w:bookmarkStart w:id="9" w:name="_PAR__2_ad761f39_fc81_40b2_8351_2e2fb4a6"/>
      <w:bookmarkStart w:id="10" w:name="_LINE__2_eba97b19_8294_4327_b767_f46509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f6de7b4_dc9a_4ae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§1605-A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42CA5" w:rsidP="00B42CA5">
      <w:pPr>
        <w:ind w:left="1080" w:hanging="720"/>
        <w:rPr>
          <w:rFonts w:ascii="Arial" w:eastAsia="Arial" w:hAnsi="Arial" w:cs="Arial"/>
        </w:rPr>
      </w:pPr>
      <w:bookmarkStart w:id="12" w:name="_STATUTE_S__d6ba667d_3e18_4f1c_be54_997c"/>
      <w:bookmarkStart w:id="13" w:name="_PAR__3_7f16b036_09c5_49f3_b5d1_34a91865"/>
      <w:bookmarkStart w:id="14" w:name="_LINE__3_879ef2c9_c15f_442a_a9f7_e798619"/>
      <w:bookmarkStart w:id="15" w:name="_PROCESSED_CHANGE__2aa78c3b_2fe8_4338_a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d54076d_7b7e_477b_9442"/>
      <w:r>
        <w:rPr>
          <w:rFonts w:ascii="Arial" w:eastAsia="Arial" w:hAnsi="Arial" w:cs="Arial"/>
          <w:b/>
          <w:u w:val="single"/>
        </w:rPr>
        <w:t>1605-A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a99d3f8_29e1_4837_b4"/>
      <w:r>
        <w:rPr>
          <w:rFonts w:ascii="Arial" w:eastAsia="Arial" w:hAnsi="Arial" w:cs="Arial"/>
          <w:b/>
          <w:u w:val="single"/>
        </w:rPr>
        <w:t>Plastic bags</w:t>
      </w:r>
      <w:bookmarkEnd w:id="14"/>
      <w:bookmarkEnd w:id="17"/>
    </w:p>
    <w:p w:rsidR="00B42CA5" w:rsidP="00B42CA5">
      <w:pPr>
        <w:ind w:left="360" w:firstLine="360"/>
        <w:rPr>
          <w:rFonts w:ascii="Arial" w:eastAsia="Arial" w:hAnsi="Arial" w:cs="Arial"/>
        </w:rPr>
      </w:pPr>
      <w:bookmarkStart w:id="18" w:name="_STATUTE_P__36016cda_aa04_4a9b_ab00_5858"/>
      <w:bookmarkStart w:id="19" w:name="_STATUTE_CONTENT__a0bce521_2c4b_461a_a15"/>
      <w:bookmarkStart w:id="20" w:name="_PAR__4_e9ecd9f2_bd74_4bbb_92cb_08680e82"/>
      <w:bookmarkStart w:id="21" w:name="_LINE__4_12020624_0481_4396_ac9b_b10bc5d"/>
      <w:bookmarkEnd w:id="13"/>
      <w:r>
        <w:rPr>
          <w:rFonts w:ascii="Arial" w:eastAsia="Arial" w:hAnsi="Arial" w:cs="Arial"/>
          <w:u w:val="single"/>
        </w:rPr>
        <w:t>This section governs the use of plastic bags by retailers.</w:t>
      </w:r>
      <w:bookmarkEnd w:id="21"/>
    </w:p>
    <w:p w:rsidR="00B42CA5" w:rsidP="00B42CA5">
      <w:pPr>
        <w:ind w:left="360" w:firstLine="360"/>
        <w:rPr>
          <w:rFonts w:ascii="Arial" w:eastAsia="Arial" w:hAnsi="Arial" w:cs="Arial"/>
        </w:rPr>
      </w:pPr>
      <w:bookmarkStart w:id="22" w:name="_STATUTE_NUMBER__1912747c_f8e6_4dd3_aa90"/>
      <w:bookmarkStart w:id="23" w:name="_STATUTE_SS__2cbebf22_a6f5_4a52_ae46_5df"/>
      <w:bookmarkStart w:id="24" w:name="_PAR__5_d603d04b_2fad_489b_8f09_9d27cb42"/>
      <w:bookmarkStart w:id="25" w:name="_LINE__5_4fcbf193_11a7_4acc_a078_edb5679"/>
      <w:bookmarkEnd w:id="18"/>
      <w:bookmarkEnd w:id="19"/>
      <w:bookmarkEnd w:id="20"/>
      <w:r>
        <w:rPr>
          <w:rFonts w:ascii="Arial" w:eastAsia="Arial" w:hAnsi="Arial" w:cs="Arial"/>
          <w:b/>
          <w:u w:val="single"/>
        </w:rPr>
        <w:t>1</w:t>
      </w:r>
      <w:bookmarkEnd w:id="22"/>
      <w:r>
        <w:rPr>
          <w:rFonts w:ascii="Arial" w:eastAsia="Arial" w:hAnsi="Arial" w:cs="Arial"/>
          <w:b/>
          <w:u w:val="single"/>
        </w:rPr>
        <w:t xml:space="preserve">.  </w:t>
      </w:r>
      <w:bookmarkStart w:id="26" w:name="_STATUTE_HEADNOTE__ab162079_f95b_441f_9a"/>
      <w:r>
        <w:rPr>
          <w:rFonts w:ascii="Arial" w:eastAsia="Arial" w:hAnsi="Arial" w:cs="Arial"/>
          <w:b/>
          <w:u w:val="single"/>
        </w:rPr>
        <w:t xml:space="preserve">Recycling requirement. </w:t>
      </w:r>
      <w:r>
        <w:rPr>
          <w:rFonts w:ascii="Arial" w:eastAsia="Arial" w:hAnsi="Arial" w:cs="Arial"/>
          <w:u w:val="single"/>
        </w:rPr>
        <w:t xml:space="preserve"> </w:t>
      </w:r>
      <w:bookmarkStart w:id="27" w:name="_STATUTE_CONTENT__1ee1e703_56f2_41b9_a76"/>
      <w:bookmarkEnd w:id="26"/>
      <w:r>
        <w:rPr>
          <w:rFonts w:ascii="Arial" w:eastAsia="Arial" w:hAnsi="Arial" w:cs="Arial"/>
          <w:u w:val="single"/>
        </w:rPr>
        <w:t xml:space="preserve">A retailer may use plastic bags to bag products at the point </w:t>
      </w:r>
      <w:bookmarkStart w:id="28" w:name="_LINE__6_26c991cb_ca0d_40b0_b017_3bfa2c8"/>
      <w:bookmarkEnd w:id="25"/>
      <w:r>
        <w:rPr>
          <w:rFonts w:ascii="Arial" w:eastAsia="Arial" w:hAnsi="Arial" w:cs="Arial"/>
          <w:u w:val="single"/>
        </w:rPr>
        <w:t>of retail sale only if the retailer:</w:t>
      </w:r>
      <w:bookmarkEnd w:id="28"/>
    </w:p>
    <w:p w:rsidR="00B42CA5" w:rsidP="00B42CA5">
      <w:pPr>
        <w:ind w:left="720"/>
        <w:rPr>
          <w:rFonts w:ascii="Arial" w:eastAsia="Arial" w:hAnsi="Arial" w:cs="Arial"/>
        </w:rPr>
      </w:pPr>
      <w:bookmarkStart w:id="29" w:name="_STATUTE_NUMBER__cf69c22c_2fd6_4b2b_9bfc"/>
      <w:bookmarkStart w:id="30" w:name="_STATUTE_P__ddc82a63_86ac_4359_8c9f_7214"/>
      <w:bookmarkStart w:id="31" w:name="_PAR__6_e8fb06a7_7833_43e5_bb4b_294ce8cb"/>
      <w:bookmarkStart w:id="32" w:name="_LINE__7_e428c433_1e5e_4063_b214_7f9e597"/>
      <w:bookmarkEnd w:id="24"/>
      <w:bookmarkEnd w:id="27"/>
      <w:r>
        <w:rPr>
          <w:rFonts w:ascii="Arial" w:eastAsia="Arial" w:hAnsi="Arial" w:cs="Arial"/>
          <w:u w:val="single"/>
        </w:rPr>
        <w:t>A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97090957_ad0f_407c_8ed"/>
      <w:r>
        <w:rPr>
          <w:rFonts w:ascii="Arial" w:eastAsia="Arial" w:hAnsi="Arial" w:cs="Arial"/>
          <w:u w:val="single"/>
        </w:rPr>
        <w:t xml:space="preserve">Locates inside the store or within 20 feet of the main entrance to the store a </w:t>
      </w:r>
      <w:bookmarkStart w:id="34" w:name="_LINE__8_86869ae6_58ff_459b_8ac9_3b0d83d"/>
      <w:bookmarkEnd w:id="32"/>
      <w:r>
        <w:rPr>
          <w:rFonts w:ascii="Arial" w:eastAsia="Arial" w:hAnsi="Arial" w:cs="Arial"/>
          <w:u w:val="single"/>
        </w:rPr>
        <w:t>receptacle for collecting any used plastic bags; and</w:t>
      </w:r>
      <w:bookmarkEnd w:id="34"/>
    </w:p>
    <w:p w:rsidR="00B42CA5" w:rsidP="00B42CA5">
      <w:pPr>
        <w:ind w:left="720"/>
        <w:rPr>
          <w:rFonts w:ascii="Arial" w:eastAsia="Arial" w:hAnsi="Arial" w:cs="Arial"/>
        </w:rPr>
      </w:pPr>
      <w:bookmarkStart w:id="35" w:name="_STATUTE_NUMBER__a50fe40a_a7e1_4c88_a475"/>
      <w:bookmarkStart w:id="36" w:name="_STATUTE_P__5f475b47_868a_49fd_b7ba_e3ff"/>
      <w:bookmarkStart w:id="37" w:name="_PAR__7_367bc4c6_6f81_4aaf_8c97_04429eec"/>
      <w:bookmarkStart w:id="38" w:name="_LINE__9_8238ecc2_2e10_49f0_941c_927d31d"/>
      <w:bookmarkEnd w:id="30"/>
      <w:bookmarkEnd w:id="31"/>
      <w:bookmarkEnd w:id="33"/>
      <w:r>
        <w:rPr>
          <w:rFonts w:ascii="Arial" w:eastAsia="Arial" w:hAnsi="Arial" w:cs="Arial"/>
          <w:u w:val="single"/>
        </w:rPr>
        <w:t>B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fc121bbc_88aa_4414_80b"/>
      <w:r>
        <w:rPr>
          <w:rFonts w:ascii="Arial" w:eastAsia="Arial" w:hAnsi="Arial" w:cs="Arial"/>
          <w:u w:val="single"/>
        </w:rPr>
        <w:t xml:space="preserve">Ensures that the plastic bags collected are recycled or delivered to a person engaged </w:t>
      </w:r>
      <w:bookmarkStart w:id="40" w:name="_LINE__10_5113532c_6c76_47db_b337_700a16"/>
      <w:bookmarkEnd w:id="38"/>
      <w:r>
        <w:rPr>
          <w:rFonts w:ascii="Arial" w:eastAsia="Arial" w:hAnsi="Arial" w:cs="Arial"/>
          <w:u w:val="single"/>
        </w:rPr>
        <w:t>in recycling plastics.</w:t>
      </w:r>
      <w:bookmarkEnd w:id="40"/>
    </w:p>
    <w:p w:rsidR="00B42CA5" w:rsidP="00B42CA5">
      <w:pPr>
        <w:ind w:left="360" w:firstLine="360"/>
        <w:rPr>
          <w:rFonts w:ascii="Arial" w:eastAsia="Arial" w:hAnsi="Arial" w:cs="Arial"/>
        </w:rPr>
      </w:pPr>
      <w:bookmarkStart w:id="41" w:name="_STATUTE_NUMBER__05865881_6f3d_47e5_8421"/>
      <w:bookmarkStart w:id="42" w:name="_STATUTE_SS__7fc75b17_b299_42e9_9034_44e"/>
      <w:bookmarkStart w:id="43" w:name="_PAR__8_7cb3e181_a15f_4522_ae3f_0622b589"/>
      <w:bookmarkStart w:id="44" w:name="_LINE__11_9460f9dd_98c8_4c2f_ba6e_b4f7fa"/>
      <w:bookmarkEnd w:id="23"/>
      <w:bookmarkEnd w:id="36"/>
      <w:bookmarkEnd w:id="37"/>
      <w:bookmarkEnd w:id="39"/>
      <w:r>
        <w:rPr>
          <w:rFonts w:ascii="Arial" w:eastAsia="Arial" w:hAnsi="Arial" w:cs="Arial"/>
          <w:b/>
          <w:u w:val="single"/>
        </w:rPr>
        <w:t>2</w:t>
      </w:r>
      <w:bookmarkEnd w:id="41"/>
      <w:r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2b1b50b5_8e1e_45a9_95"/>
      <w:r>
        <w:rPr>
          <w:rFonts w:ascii="Arial" w:eastAsia="Arial" w:hAnsi="Arial" w:cs="Arial"/>
          <w:b/>
          <w:u w:val="single"/>
        </w:rPr>
        <w:t xml:space="preserve">Provision of plastic bags, paper bags and reusable bags to customers.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5316caef_c014_433b_88b"/>
      <w:bookmarkEnd w:id="45"/>
      <w:r>
        <w:rPr>
          <w:rFonts w:ascii="Arial" w:eastAsia="Arial" w:hAnsi="Arial" w:cs="Arial"/>
          <w:u w:val="single"/>
        </w:rPr>
        <w:t xml:space="preserve">Subject </w:t>
      </w:r>
      <w:bookmarkStart w:id="47" w:name="_LINE__12_6e88bd5e_0323_4741_9774_4daf48"/>
      <w:bookmarkEnd w:id="44"/>
      <w:r>
        <w:rPr>
          <w:rFonts w:ascii="Arial" w:eastAsia="Arial" w:hAnsi="Arial" w:cs="Arial"/>
          <w:u w:val="single"/>
        </w:rPr>
        <w:t xml:space="preserve">to the requirements of subsection 1, a retailer may provide customers with plastic bags, </w:t>
      </w:r>
      <w:bookmarkStart w:id="48" w:name="_LINE__13_d5eab9cc_4fe6_40c8_81d8_21fd60"/>
      <w:bookmarkEnd w:id="47"/>
      <w:r>
        <w:rPr>
          <w:rFonts w:ascii="Arial" w:eastAsia="Arial" w:hAnsi="Arial" w:cs="Arial"/>
          <w:u w:val="single"/>
        </w:rPr>
        <w:t>paper bags or reusable bags at the point of retail sale and may allow customers to use the</w:t>
      </w:r>
      <w:r>
        <w:rPr>
          <w:rFonts w:ascii="Arial" w:eastAsia="Arial" w:hAnsi="Arial" w:cs="Arial"/>
          <w:u w:val="single"/>
        </w:rPr>
        <w:t>ir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LINE__14_cd4abf92_a29f_42a7_b05f_450451"/>
      <w:bookmarkEnd w:id="48"/>
      <w:r>
        <w:rPr>
          <w:rFonts w:ascii="Arial" w:eastAsia="Arial" w:hAnsi="Arial" w:cs="Arial"/>
          <w:u w:val="single"/>
        </w:rPr>
        <w:t>own reusable bags at the point of retail sale.</w:t>
      </w:r>
      <w:bookmarkEnd w:id="49"/>
    </w:p>
    <w:p w:rsidR="00B42CA5" w:rsidP="00B42CA5">
      <w:pPr>
        <w:ind w:left="360" w:firstLine="360"/>
        <w:rPr>
          <w:rFonts w:ascii="Arial" w:eastAsia="Arial" w:hAnsi="Arial" w:cs="Arial"/>
        </w:rPr>
      </w:pPr>
      <w:bookmarkStart w:id="50" w:name="_BILL_SECTION_HEADER__8ce32552_a02f_4d8e"/>
      <w:bookmarkStart w:id="51" w:name="_BILL_SECTION__656c1616_7205_4625_abbf_5"/>
      <w:bookmarkStart w:id="52" w:name="_PAR__9_b14fa210_4cf7_450d_9220_6b6633bc"/>
      <w:bookmarkStart w:id="53" w:name="_LINE__15_e9d016b4_99fe_43e8_ba62_0dc4c3"/>
      <w:bookmarkEnd w:id="7"/>
      <w:bookmarkEnd w:id="12"/>
      <w:bookmarkEnd w:id="15"/>
      <w:bookmarkEnd w:id="42"/>
      <w:bookmarkEnd w:id="43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1bda225b_9b03_4cee"/>
      <w:r>
        <w:rPr>
          <w:rFonts w:ascii="Arial" w:eastAsia="Arial" w:hAnsi="Arial" w:cs="Arial"/>
          <w:b/>
          <w:sz w:val="24"/>
        </w:rPr>
        <w:t>2</w:t>
      </w:r>
      <w:bookmarkEnd w:id="54"/>
      <w:r>
        <w:rPr>
          <w:rFonts w:ascii="Arial" w:eastAsia="Arial" w:hAnsi="Arial" w:cs="Arial"/>
          <w:b/>
          <w:sz w:val="24"/>
        </w:rPr>
        <w:t>.  38 MRSA §1611,</w:t>
      </w:r>
      <w:r>
        <w:rPr>
          <w:rFonts w:ascii="Arial" w:eastAsia="Arial" w:hAnsi="Arial" w:cs="Arial"/>
        </w:rPr>
        <w:t xml:space="preserve"> as amended by PL 2021, c. 186, §18, is repealed.</w:t>
      </w:r>
      <w:bookmarkEnd w:id="53"/>
    </w:p>
    <w:p w:rsidR="00B42CA5" w:rsidP="00B42C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5" w:name="_SUMMARY__991ab3f9_9142_4a75_bac0_358242"/>
      <w:bookmarkStart w:id="56" w:name="_PAR__10_a49b1508_82b8_40bb_8c7b_7ff0c86"/>
      <w:bookmarkStart w:id="57" w:name="_LINE__16_28e42439_3e85_4dfc_81a4_61f7a0"/>
      <w:bookmarkEnd w:id="8"/>
      <w:bookmarkEnd w:id="50"/>
      <w:bookmarkEnd w:id="51"/>
      <w:bookmarkEnd w:id="52"/>
      <w:r>
        <w:rPr>
          <w:rFonts w:ascii="Arial" w:eastAsia="Arial" w:hAnsi="Arial" w:cs="Arial"/>
          <w:b/>
          <w:sz w:val="24"/>
        </w:rPr>
        <w:t>SUMMARY</w:t>
      </w:r>
      <w:bookmarkEnd w:id="57"/>
    </w:p>
    <w:p w:rsidR="00B42CA5" w:rsidP="00B42CA5">
      <w:pPr>
        <w:ind w:left="360" w:firstLine="360"/>
        <w:rPr>
          <w:rFonts w:ascii="Arial" w:eastAsia="Arial" w:hAnsi="Arial" w:cs="Arial"/>
        </w:rPr>
      </w:pPr>
      <w:bookmarkStart w:id="58" w:name="_PAR__11_4772256d_7e78_4552_81d8_cd8a5b0"/>
      <w:bookmarkStart w:id="59" w:name="_LINE__17_186596dc_2ec4_4252_846a_aabd6a"/>
      <w:bookmarkEnd w:id="56"/>
      <w:r w:rsidRPr="0050407F">
        <w:rPr>
          <w:rFonts w:ascii="Arial" w:eastAsia="Arial" w:hAnsi="Arial" w:cs="Arial"/>
        </w:rPr>
        <w:t xml:space="preserve">This bill repeals the law restricting the use of single-use carry-out plastic bags by retail </w:t>
      </w:r>
      <w:bookmarkStart w:id="60" w:name="_LINE__18_3acff187_dcd4_4ed9_ae3a_ebb4c8"/>
      <w:bookmarkEnd w:id="59"/>
      <w:r w:rsidRPr="0050407F">
        <w:rPr>
          <w:rFonts w:ascii="Arial" w:eastAsia="Arial" w:hAnsi="Arial" w:cs="Arial"/>
        </w:rPr>
        <w:t xml:space="preserve">stores and instead allows a retailer to use plastic bags to bag products at the point of retail </w:t>
      </w:r>
      <w:bookmarkStart w:id="61" w:name="_LINE__19_89a2dd16_6df3_49b7_a8f6_4a76a9"/>
      <w:bookmarkEnd w:id="60"/>
      <w:r w:rsidRPr="0050407F">
        <w:rPr>
          <w:rFonts w:ascii="Arial" w:eastAsia="Arial" w:hAnsi="Arial" w:cs="Arial"/>
        </w:rPr>
        <w:t xml:space="preserve">sale if the retailer locates inside the store or within 20 feet of the main entrance to the store </w:t>
      </w:r>
      <w:bookmarkStart w:id="62" w:name="_LINE__20_c317dbce_7473_4b71_b8a7_3fdb88"/>
      <w:bookmarkEnd w:id="61"/>
      <w:r w:rsidRPr="0050407F">
        <w:rPr>
          <w:rFonts w:ascii="Arial" w:eastAsia="Arial" w:hAnsi="Arial" w:cs="Arial"/>
        </w:rPr>
        <w:t xml:space="preserve">a receptacle for collecting any used plastic bags and ensures that the plastic bags collected </w:t>
      </w:r>
      <w:bookmarkStart w:id="63" w:name="_LINE__21_4e03b7f0_5e3b_410e_85c9_3a0a48"/>
      <w:bookmarkEnd w:id="62"/>
      <w:r w:rsidRPr="0050407F">
        <w:rPr>
          <w:rFonts w:ascii="Arial" w:eastAsia="Arial" w:hAnsi="Arial" w:cs="Arial"/>
        </w:rPr>
        <w:t xml:space="preserve">are recycled or delivered to a person engaged in recycling plastics.  It also stipulates that a </w:t>
      </w:r>
      <w:bookmarkStart w:id="64" w:name="_LINE__22_91dc6228_3d0a_4989_80f4_2b1e60"/>
      <w:bookmarkEnd w:id="63"/>
      <w:r w:rsidRPr="0050407F">
        <w:rPr>
          <w:rFonts w:ascii="Arial" w:eastAsia="Arial" w:hAnsi="Arial" w:cs="Arial"/>
        </w:rPr>
        <w:t xml:space="preserve">retailer may provide customers with plastic bags, paper bags or reusable bags at the point </w:t>
      </w:r>
      <w:bookmarkStart w:id="65" w:name="_LINE__23_004a20ce_550c_48c2_9d15_701c6b"/>
      <w:bookmarkEnd w:id="64"/>
      <w:r w:rsidRPr="0050407F">
        <w:rPr>
          <w:rFonts w:ascii="Arial" w:eastAsia="Arial" w:hAnsi="Arial" w:cs="Arial"/>
        </w:rPr>
        <w:t xml:space="preserve">of retail sale and may allow customers to use </w:t>
      </w:r>
      <w:r>
        <w:rPr>
          <w:rFonts w:ascii="Arial" w:eastAsia="Arial" w:hAnsi="Arial" w:cs="Arial"/>
        </w:rPr>
        <w:t>their</w:t>
      </w:r>
      <w:r w:rsidRPr="0050407F">
        <w:rPr>
          <w:rFonts w:ascii="Arial" w:eastAsia="Arial" w:hAnsi="Arial" w:cs="Arial"/>
        </w:rPr>
        <w:t xml:space="preserve"> own reusable bags at the point of retail </w:t>
      </w:r>
      <w:bookmarkStart w:id="66" w:name="_LINE__24_cae9b710_fe67_431f_b0d7_927246"/>
      <w:bookmarkEnd w:id="65"/>
      <w:r w:rsidRPr="0050407F">
        <w:rPr>
          <w:rFonts w:ascii="Arial" w:eastAsia="Arial" w:hAnsi="Arial" w:cs="Arial"/>
        </w:rPr>
        <w:t>sale.</w:t>
      </w:r>
      <w:bookmarkEnd w:id="66"/>
    </w:p>
    <w:bookmarkEnd w:id="1"/>
    <w:bookmarkEnd w:id="2"/>
    <w:bookmarkEnd w:id="3"/>
    <w:bookmarkEnd w:id="55"/>
    <w:bookmarkEnd w:id="5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LR1412,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Lower the Environmental Impact of Consumers, Increase Food Safety and Strengthen Consumer Choice by Ending the Ban on Single-use Plastic Shopping Bags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407F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2CA5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136829</ItemId>
    <LRId>71209</LRId>
    <LRNumber>1412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Lower the Environmental Impact of Consumers, Increase Food Safety and Strengthen Consumer Choice by Ending the Ban on Single-use Plastic Shopping Bags</LRTitle>
    <ItemTitle>An Act to Lower the Environmental Impact of Consumers, Increase Food Safety and Strengthen Consumer Choice by Ending the Ban on Single-use Plastic Shopping Bags</ItemTitle>
    <ShortTitle1>LOWER THE ENVIRONMENTAL IMPACT</ShortTitle1>
    <ShortTitle2>OF CONSUMERS, INCREASE FOOD</ShortTitle2>
    <SponsorFirstName>Chad</SponsorFirstName>
    <SponsorLastName>Perkins</SponsorLastName>
    <SponsorChamberPrefix>Rep.</SponsorChamberPrefix>
    <SponsorFrom>Dover-Foxcroft</SponsorFrom>
    <DraftingCycleCount>1</DraftingCycleCount>
    <LatestDraftingActionId>130</LatestDraftingActionId>
    <LatestDraftingActionDate>2023-01-25T10:16:11</LatestDraftingActionDate>
    <LatestDrafterName>dtartakoff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w:rsidR="00B42CA5" w:rsidRDefault="00B42CA5" w:rsidP="00B42CA5"&amp;gt;&amp;lt;w:pPr&amp;gt;&amp;lt;w:ind w:left="360" /&amp;gt;&amp;lt;/w:pPr&amp;gt;&amp;lt;w:bookmarkStart w:id="0" w:name="_ENACTING_CLAUSE__627a0b02_df22_4f66_b0a" /&amp;gt;&amp;lt;w:bookmarkStart w:id="1" w:name="_DOC_BODY__7e0066ad_71d1_44f7_baa4_b8c7f" /&amp;gt;&amp;lt;w:bookmarkStart w:id="2" w:name="_DOC_BODY_CONTAINER__728be35f_8f6a_4c3f_" /&amp;gt;&amp;lt;w:bookmarkStart w:id="3" w:name="_PAGE__1_987b455a_cecf_40ad_89f5_654496d" /&amp;gt;&amp;lt;w:bookmarkStart w:id="4" w:name="_PAR__1_a8da9278_a10f_4d80_a8e2_38bb1a31" /&amp;gt;&amp;lt;w:bookmarkStart w:id="5" w:name="_LINE__1_2e1256ab_a06c_4a6c_a0dc_e8f895f"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w:rsidR="00B42CA5" w:rsidRDefault="00B42CA5" w:rsidP="00B42CA5"&amp;gt;&amp;lt;w:pPr&amp;gt;&amp;lt;w:ind w:left="360" w:firstLine="360" /&amp;gt;&amp;lt;/w:pPr&amp;gt;&amp;lt;w:bookmarkStart w:id="6" w:name="_BILL_SECTION_HEADER__4dd0bfc0_dc00_4533" /&amp;gt;&amp;lt;w:bookmarkStart w:id="7" w:name="_BILL_SECTION__707e095e_3bd0_4fd5_8dbd_5" /&amp;gt;&amp;lt;w:bookmarkStart w:id="8" w:name="_DOC_BODY_CONTENT__7efd3231_aeef_4ce9_b9" /&amp;gt;&amp;lt;w:bookmarkStart w:id="9" w:name="_PAR__2_ad761f39_fc81_40b2_8351_2e2fb4a6" /&amp;gt;&amp;lt;w:bookmarkStart w:id="10" w:name="_LINE__2_eba97b19_8294_4327_b767_f465090"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w:name="_BILL_SECTION_NUMBER__0f6de7b4_dc9a_4ae7"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§1605-A&amp;lt;/w:t&amp;gt;&amp;lt;/w:r&amp;gt;&amp;lt;w:r&amp;gt;&amp;lt;w:t xml:space="preserve"&amp;gt; is enacted to read:&amp;lt;/w:t&amp;gt;&amp;lt;/w:r&amp;gt;&amp;lt;w:bookmarkEnd w:id="10" /&amp;gt;&amp;lt;/w:p&amp;gt;&amp;lt;w:p w:rsidR="00B42CA5" w:rsidRDefault="00B42CA5" w:rsidP="00B42CA5"&amp;gt;&amp;lt;w:pPr&amp;gt;&amp;lt;w:ind w:left="1080" w:hanging="720" /&amp;gt;&amp;lt;w:rPr&amp;gt;&amp;lt;w:ins w:id="12" w:author="BPS" w:date="2023-01-10T11:01:00Z" /&amp;gt;&amp;lt;/w:rPr&amp;gt;&amp;lt;/w:pPr&amp;gt;&amp;lt;w:bookmarkStart w:id="13" w:name="_STATUTE_S__d6ba667d_3e18_4f1c_be54_997c" /&amp;gt;&amp;lt;w:bookmarkStart w:id="14" w:name="_PAR__3_7f16b036_09c5_49f3_b5d1_34a91865" /&amp;gt;&amp;lt;w:bookmarkStart w:id="15" w:name="_LINE__3_879ef2c9_c15f_442a_a9f7_e798619" /&amp;gt;&amp;lt;w:bookmarkStart w:id="16" w:name="_PROCESSED_CHANGE__2aa78c3b_2fe8_4338_a2" /&amp;gt;&amp;lt;w:bookmarkEnd w:id="6" /&amp;gt;&amp;lt;w:bookmarkEnd w:id="9" /&amp;gt;&amp;lt;w:ins w:id="17" w:author="BPS" w:date="2023-01-10T11:01:00Z"&amp;gt;&amp;lt;w:r&amp;gt;&amp;lt;w:rPr&amp;gt;&amp;lt;w:b /&amp;gt;&amp;lt;/w:rPr&amp;gt;&amp;lt;w:t&amp;gt;§&amp;lt;/w:t&amp;gt;&amp;lt;/w:r&amp;gt;&amp;lt;w:bookmarkStart w:id="18" w:name="_STATUTE_NUMBER__cd54076d_7b7e_477b_9442" /&amp;gt;&amp;lt;w:r&amp;gt;&amp;lt;w:rPr&amp;gt;&amp;lt;w:b /&amp;gt;&amp;lt;/w:rPr&amp;gt;&amp;lt;w:t&amp;gt;1605-A&amp;lt;/w:t&amp;gt;&amp;lt;/w:r&amp;gt;&amp;lt;w:bookmarkEnd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w:name="_STATUTE_HEADNOTE__5a99d3f8_29e1_4837_b4" /&amp;gt;&amp;lt;w:r&amp;gt;&amp;lt;w:rPr&amp;gt;&amp;lt;w:b /&amp;gt;&amp;lt;/w:rPr&amp;gt;&amp;lt;w:t&amp;gt;Plastic bags&amp;lt;/w:t&amp;gt;&amp;lt;/w:r&amp;gt;&amp;lt;w:bookmarkEnd w:id="15" /&amp;gt;&amp;lt;w:bookmarkEnd w:id="19" /&amp;gt;&amp;lt;/w:ins&amp;gt;&amp;lt;/w:p&amp;gt;&amp;lt;w:p w:rsidR="00B42CA5" w:rsidRDefault="00B42CA5" w:rsidP="00B42CA5"&amp;gt;&amp;lt;w:pPr&amp;gt;&amp;lt;w:ind w:left="360" w:firstLine="360" /&amp;gt;&amp;lt;w:rPr&amp;gt;&amp;lt;w:ins w:id="20" w:author="BPS" w:date="2023-01-10T11:01:00Z" /&amp;gt;&amp;lt;/w:rPr&amp;gt;&amp;lt;/w:pPr&amp;gt;&amp;lt;w:bookmarkStart w:id="21" w:name="_STATUTE_P__36016cda_aa04_4a9b_ab00_5858" /&amp;gt;&amp;lt;w:bookmarkStart w:id="22" w:name="_STATUTE_CONTENT__a0bce521_2c4b_461a_a15" /&amp;gt;&amp;lt;w:bookmarkStart w:id="23" w:name="_PAR__4_e9ecd9f2_bd74_4bbb_92cb_08680e82" /&amp;gt;&amp;lt;w:bookmarkStart w:id="24" w:name="_LINE__4_12020624_0481_4396_ac9b_b10bc5d" /&amp;gt;&amp;lt;w:bookmarkEnd w:id="14" /&amp;gt;&amp;lt;w:ins w:id="25" w:author="BPS" w:date="2023-01-10T11:03:00Z"&amp;gt;&amp;lt;w:r w:rsidRPr="0050407F"&amp;gt;&amp;lt;w:t&amp;gt;This section governs the use of plastic bags by retailers.&amp;lt;/w:t&amp;gt;&amp;lt;/w:r&amp;gt;&amp;lt;/w:ins&amp;gt;&amp;lt;w:bookmarkEnd w:id="24" /&amp;gt;&amp;lt;/w:p&amp;gt;&amp;lt;w:p w:rsidR="00B42CA5" w:rsidRDefault="00B42CA5" w:rsidP="00B42CA5"&amp;gt;&amp;lt;w:pPr&amp;gt;&amp;lt;w:ind w:left="360" w:firstLine="360" /&amp;gt;&amp;lt;w:rPr&amp;gt;&amp;lt;w:ins w:id="26" w:author="BPS" w:date="2023-01-10T11:01:00Z" /&amp;gt;&amp;lt;/w:rPr&amp;gt;&amp;lt;/w:pPr&amp;gt;&amp;lt;w:bookmarkStart w:id="27" w:name="_STATUTE_NUMBER__1912747c_f8e6_4dd3_aa90" /&amp;gt;&amp;lt;w:bookmarkStart w:id="28" w:name="_STATUTE_SS__2cbebf22_a6f5_4a52_ae46_5df" /&amp;gt;&amp;lt;w:bookmarkStart w:id="29" w:name="_PAR__5_d603d04b_2fad_489b_8f09_9d27cb42" /&amp;gt;&amp;lt;w:bookmarkStart w:id="30" w:name="_LINE__5_4fcbf193_11a7_4acc_a078_edb5679" /&amp;gt;&amp;lt;w:bookmarkEnd w:id="21" /&amp;gt;&amp;lt;w:bookmarkEnd w:id="22" /&amp;gt;&amp;lt;w:bookmarkEnd w:id="23" /&amp;gt;&amp;lt;w:ins w:id="31" w:author="BPS" w:date="2023-01-10T11:01:00Z"&amp;gt;&amp;lt;w:r&amp;gt;&amp;lt;w:rPr&amp;gt;&amp;lt;w:b /&amp;gt;&amp;lt;/w:rPr&amp;gt;&amp;lt;w:t&amp;gt;1&amp;lt;/w:t&amp;gt;&amp;lt;/w:r&amp;gt;&amp;lt;w:bookmarkEnd w:id="27" /&amp;gt;&amp;lt;w:r&amp;gt;&amp;lt;w:rPr&amp;gt;&amp;lt;w:b /&amp;gt;&amp;lt;/w:rPr&amp;gt;&amp;lt;w:t xml:space="preserve"&amp;gt;.  &amp;lt;/w:t&amp;gt;&amp;lt;/w:r&amp;gt;&amp;lt;w:bookmarkStart w:id="32" w:name="_STATUTE_HEADNOTE__ab162079_f95b_441f_9a" /&amp;gt;&amp;lt;w:r&amp;gt;&amp;lt;w:rPr&amp;gt;&amp;lt;w:b /&amp;gt;&amp;lt;/w:rPr&amp;gt;&amp;lt;w:t xml:space="preserve"&amp;gt;Recycling requirement. &amp;lt;/w:t&amp;gt;&amp;lt;/w:r&amp;gt;&amp;lt;w:r&amp;gt;&amp;lt;w:t xml:space="preserve"&amp;gt; &amp;lt;/w:t&amp;gt;&amp;lt;/w:r&amp;gt;&amp;lt;/w:ins&amp;gt;&amp;lt;w:bookmarkStart w:id="33" w:name="_STATUTE_CONTENT__1ee1e703_56f2_41b9_a76" /&amp;gt;&amp;lt;w:bookmarkEnd w:id="32" /&amp;gt;&amp;lt;w:ins w:id="34" w:author="BPS" w:date="2023-01-10T11:03:00Z"&amp;gt;&amp;lt;w:r w:rsidRPr="0050407F"&amp;gt;&amp;lt;w:t xml:space="preserve"&amp;gt;A retailer may use plastic bags to bag products at the point &amp;lt;/w:t&amp;gt;&amp;lt;/w:r&amp;gt;&amp;lt;w:bookmarkStart w:id="35" w:name="_LINE__6_26c991cb_ca0d_40b0_b017_3bfa2c8" /&amp;gt;&amp;lt;w:bookmarkEnd w:id="30" /&amp;gt;&amp;lt;w:r w:rsidRPr="0050407F"&amp;gt;&amp;lt;w:t&amp;gt;of retail sale only if the retailer:&amp;lt;/w:t&amp;gt;&amp;lt;/w:r&amp;gt;&amp;lt;/w:ins&amp;gt;&amp;lt;w:bookmarkEnd w:id="35" /&amp;gt;&amp;lt;/w:p&amp;gt;&amp;lt;w:p w:rsidR="00B42CA5" w:rsidRDefault="00B42CA5" w:rsidP="00B42CA5"&amp;gt;&amp;lt;w:pPr&amp;gt;&amp;lt;w:ind w:left="720" /&amp;gt;&amp;lt;w:rPr&amp;gt;&amp;lt;w:ins w:id="36" w:author="BPS" w:date="2023-01-10T11:01:00Z" /&amp;gt;&amp;lt;/w:rPr&amp;gt;&amp;lt;/w:pPr&amp;gt;&amp;lt;w:bookmarkStart w:id="37" w:name="_STATUTE_NUMBER__cf69c22c_2fd6_4b2b_9bfc" /&amp;gt;&amp;lt;w:bookmarkStart w:id="38" w:name="_STATUTE_P__ddc82a63_86ac_4359_8c9f_7214" /&amp;gt;&amp;lt;w:bookmarkStart w:id="39" w:name="_PAR__6_e8fb06a7_7833_43e5_bb4b_294ce8cb" /&amp;gt;&amp;lt;w:bookmarkStart w:id="40" w:name="_LINE__7_e428c433_1e5e_4063_b214_7f9e597" /&amp;gt;&amp;lt;w:bookmarkEnd w:id="29" /&amp;gt;&amp;lt;w:bookmarkEnd w:id="33" /&amp;gt;&amp;lt;w:ins w:id="41" w:author="BPS" w:date="2023-01-10T11:01:00Z"&amp;gt;&amp;lt;w:r&amp;gt;&amp;lt;w:t&amp;gt;A&amp;lt;/w:t&amp;gt;&amp;lt;/w:r&amp;gt;&amp;lt;w:bookmarkEnd w:id="37" /&amp;gt;&amp;lt;w:r&amp;gt;&amp;lt;w:t xml:space="preserve"&amp;gt;.  &amp;lt;/w:t&amp;gt;&amp;lt;/w:r&amp;gt;&amp;lt;/w:ins&amp;gt;&amp;lt;w:bookmarkStart w:id="42" w:name="_STATUTE_CONTENT__97090957_ad0f_407c_8ed" /&amp;gt;&amp;lt;w:ins w:id="43" w:author="BPS" w:date="2023-01-10T11:03:00Z"&amp;gt;&amp;lt;w:r w:rsidRPr="0050407F"&amp;gt;&amp;lt;w:t xml:space="preserve"&amp;gt;Locates inside the store or within 20 feet of the main entrance to the store a &amp;lt;/w:t&amp;gt;&amp;lt;/w:r&amp;gt;&amp;lt;w:bookmarkStart w:id="44" w:name="_LINE__8_86869ae6_58ff_459b_8ac9_3b0d83d" /&amp;gt;&amp;lt;w:bookmarkEnd w:id="40" /&amp;gt;&amp;lt;w:r w:rsidRPr="0050407F"&amp;gt;&amp;lt;w:t&amp;gt;receptacle for collecting any used plastic bags; and&amp;lt;/w:t&amp;gt;&amp;lt;/w:r&amp;gt;&amp;lt;/w:ins&amp;gt;&amp;lt;w:bookmarkEnd w:id="44" /&amp;gt;&amp;lt;/w:p&amp;gt;&amp;lt;w:p w:rsidR="00B42CA5" w:rsidRDefault="00B42CA5" w:rsidP="00B42CA5"&amp;gt;&amp;lt;w:pPr&amp;gt;&amp;lt;w:ind w:left="720" /&amp;gt;&amp;lt;w:rPr&amp;gt;&amp;lt;w:ins w:id="45" w:author="BPS" w:date="2023-01-10T11:01:00Z" /&amp;gt;&amp;lt;/w:rPr&amp;gt;&amp;lt;/w:pPr&amp;gt;&amp;lt;w:bookmarkStart w:id="46" w:name="_STATUTE_NUMBER__a50fe40a_a7e1_4c88_a475" /&amp;gt;&amp;lt;w:bookmarkStart w:id="47" w:name="_STATUTE_P__5f475b47_868a_49fd_b7ba_e3ff" /&amp;gt;&amp;lt;w:bookmarkStart w:id="48" w:name="_PAR__7_367bc4c6_6f81_4aaf_8c97_04429eec" /&amp;gt;&amp;lt;w:bookmarkStart w:id="49" w:name="_LINE__9_8238ecc2_2e10_49f0_941c_927d31d" /&amp;gt;&amp;lt;w:bookmarkEnd w:id="38" /&amp;gt;&amp;lt;w:bookmarkEnd w:id="39" /&amp;gt;&amp;lt;w:bookmarkEnd w:id="42" /&amp;gt;&amp;lt;w:ins w:id="50" w:author="BPS" w:date="2023-01-10T11:01:00Z"&amp;gt;&amp;lt;w:r&amp;gt;&amp;lt;w:t&amp;gt;B&amp;lt;/w:t&amp;gt;&amp;lt;/w:r&amp;gt;&amp;lt;w:bookmarkEnd w:id="46" /&amp;gt;&amp;lt;w:r&amp;gt;&amp;lt;w:t xml:space="preserve"&amp;gt;.  &amp;lt;/w:t&amp;gt;&amp;lt;/w:r&amp;gt;&amp;lt;/w:ins&amp;gt;&amp;lt;w:bookmarkStart w:id="51" w:name="_STATUTE_CONTENT__fc121bbc_88aa_4414_80b" /&amp;gt;&amp;lt;w:ins w:id="52" w:author="BPS" w:date="2023-01-10T11:03:00Z"&amp;gt;&amp;lt;w:r w:rsidRPr="0050407F"&amp;gt;&amp;lt;w:t xml:space="preserve"&amp;gt;Ensures that the plastic bags collected are recycled or delivered to a person engaged &amp;lt;/w:t&amp;gt;&amp;lt;/w:r&amp;gt;&amp;lt;w:bookmarkStart w:id="53" w:name="_LINE__10_5113532c_6c76_47db_b337_700a16" /&amp;gt;&amp;lt;w:bookmarkEnd w:id="49" /&amp;gt;&amp;lt;w:r w:rsidRPr="0050407F"&amp;gt;&amp;lt;w:t&amp;gt;in recycling plastics.&amp;lt;/w:t&amp;gt;&amp;lt;/w:r&amp;gt;&amp;lt;/w:ins&amp;gt;&amp;lt;w:bookmarkEnd w:id="53" /&amp;gt;&amp;lt;/w:p&amp;gt;&amp;lt;w:p w:rsidR="00B42CA5" w:rsidRDefault="00B42CA5" w:rsidP="00B42CA5"&amp;gt;&amp;lt;w:pPr&amp;gt;&amp;lt;w:ind w:left="360" w:firstLine="360" /&amp;gt;&amp;lt;/w:pPr&amp;gt;&amp;lt;w:bookmarkStart w:id="54" w:name="_STATUTE_NUMBER__05865881_6f3d_47e5_8421" /&amp;gt;&amp;lt;w:bookmarkStart w:id="55" w:name="_STATUTE_SS__7fc75b17_b299_42e9_9034_44e" /&amp;gt;&amp;lt;w:bookmarkStart w:id="56" w:name="_PAR__8_7cb3e181_a15f_4522_ae3f_0622b589" /&amp;gt;&amp;lt;w:bookmarkStart w:id="57" w:name="_LINE__11_9460f9dd_98c8_4c2f_ba6e_b4f7fa" /&amp;gt;&amp;lt;w:bookmarkEnd w:id="28" /&amp;gt;&amp;lt;w:bookmarkEnd w:id="47" /&amp;gt;&amp;lt;w:bookmarkEnd w:id="48" /&amp;gt;&amp;lt;w:bookmarkEnd w:id="51" /&amp;gt;&amp;lt;w:ins w:id="58" w:author="BPS" w:date="2023-01-10T11:01:00Z"&amp;gt;&amp;lt;w:r&amp;gt;&amp;lt;w:rPr&amp;gt;&amp;lt;w:b /&amp;gt;&amp;lt;/w:rPr&amp;gt;&amp;lt;w:t&amp;gt;2&amp;lt;/w:t&amp;gt;&amp;lt;/w:r&amp;gt;&amp;lt;w:bookmarkEnd w:id="54" /&amp;gt;&amp;lt;w:r&amp;gt;&amp;lt;w:rPr&amp;gt;&amp;lt;w:b /&amp;gt;&amp;lt;/w:rPr&amp;gt;&amp;lt;w:t xml:space="preserve"&amp;gt;.  &amp;lt;/w:t&amp;gt;&amp;lt;/w:r&amp;gt;&amp;lt;w:bookmarkStart w:id="59" w:name="_STATUTE_HEADNOTE__2b1b50b5_8e1e_45a9_95" /&amp;gt;&amp;lt;w:r&amp;gt;&amp;lt;w:rPr&amp;gt;&amp;lt;w:b /&amp;gt;&amp;lt;/w:rPr&amp;gt;&amp;lt;w:t xml:space="preserve"&amp;gt;Provision of plastic bags, paper bags and reusable bags to customers. &amp;lt;/w:t&amp;gt;&amp;lt;/w:r&amp;gt;&amp;lt;w:r&amp;gt;&amp;lt;w:t xml:space="preserve"&amp;gt; &amp;lt;/w:t&amp;gt;&amp;lt;/w:r&amp;gt;&amp;lt;/w:ins&amp;gt;&amp;lt;w:bookmarkStart w:id="60" w:name="_STATUTE_CONTENT__5316caef_c014_433b_88b" /&amp;gt;&amp;lt;w:bookmarkEnd w:id="59" /&amp;gt;&amp;lt;w:ins w:id="61" w:author="BPS" w:date="2023-01-10T11:04:00Z"&amp;gt;&amp;lt;w:r w:rsidRPr="0050407F"&amp;gt;&amp;lt;w:t xml:space="preserve"&amp;gt;Subject &amp;lt;/w:t&amp;gt;&amp;lt;/w:r&amp;gt;&amp;lt;w:bookmarkStart w:id="62" w:name="_LINE__12_6e88bd5e_0323_4741_9774_4daf48" /&amp;gt;&amp;lt;w:bookmarkEnd w:id="57" /&amp;gt;&amp;lt;w:r w:rsidRPr="0050407F"&amp;gt;&amp;lt;w:t xml:space="preserve"&amp;gt;to the requirements of subsection 1, a retailer may provide customers with plastic bags, &amp;lt;/w:t&amp;gt;&amp;lt;/w:r&amp;gt;&amp;lt;w:bookmarkStart w:id="63" w:name="_LINE__13_d5eab9cc_4fe6_40c8_81d8_21fd60" /&amp;gt;&amp;lt;w:bookmarkEnd w:id="62" /&amp;gt;&amp;lt;w:r w:rsidRPr="0050407F"&amp;gt;&amp;lt;w:t&amp;gt;paper bags or reusable bags at the point of retail sale and may allow customers to use the&amp;lt;/w:t&amp;gt;&amp;lt;/w:r&amp;gt;&amp;lt;/w:ins&amp;gt;&amp;lt;w:ins w:id="64" w:author="BPS" w:date="2023-01-18T08:34:00Z"&amp;gt;&amp;lt;w:r&amp;gt;&amp;lt;w:t&amp;gt;ir&amp;lt;/w:t&amp;gt;&amp;lt;/w:r&amp;gt;&amp;lt;/w:ins&amp;gt;&amp;lt;w:ins w:id="65" w:author="BPS" w:date="2023-01-10T11:04:00Z"&amp;gt;&amp;lt;w:r w:rsidRPr="0050407F"&amp;gt;&amp;lt;w:t xml:space="preserve"&amp;gt; &amp;lt;/w:t&amp;gt;&amp;lt;/w:r&amp;gt;&amp;lt;w:bookmarkStart w:id="66" w:name="_LINE__14_cd4abf92_a29f_42a7_b05f_450451" /&amp;gt;&amp;lt;w:bookmarkEnd w:id="63" /&amp;gt;&amp;lt;w:r w:rsidRPr="0050407F"&amp;gt;&amp;lt;w:t&amp;gt;own reusable bags at the point of retail sale.&amp;lt;/w:t&amp;gt;&amp;lt;/w:r&amp;gt;&amp;lt;/w:ins&amp;gt;&amp;lt;w:bookmarkEnd w:id="66" /&amp;gt;&amp;lt;/w:p&amp;gt;&amp;lt;w:p w:rsidR="00B42CA5" w:rsidRDefault="00B42CA5" w:rsidP="00B42CA5"&amp;gt;&amp;lt;w:pPr&amp;gt;&amp;lt;w:ind w:left="360" w:firstLine="360" /&amp;gt;&amp;lt;/w:pPr&amp;gt;&amp;lt;w:bookmarkStart w:id="67" w:name="_BILL_SECTION_HEADER__8ce32552_a02f_4d8e" /&amp;gt;&amp;lt;w:bookmarkStart w:id="68" w:name="_BILL_SECTION__656c1616_7205_4625_abbf_5" /&amp;gt;&amp;lt;w:bookmarkStart w:id="69" w:name="_PAR__9_b14fa210_4cf7_450d_9220_6b6633bc" /&amp;gt;&amp;lt;w:bookmarkStart w:id="70" w:name="_LINE__15_e9d016b4_99fe_43e8_ba62_0dc4c3" /&amp;gt;&amp;lt;w:bookmarkEnd w:id="7" /&amp;gt;&amp;lt;w:bookmarkEnd w:id="13" /&amp;gt;&amp;lt;w:bookmarkEnd w:id="16" /&amp;gt;&amp;lt;w:bookmarkEnd w:id="55" /&amp;gt;&amp;lt;w:bookmarkEnd w:id="56"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w:id="71" w:name="_BILL_SECTION_NUMBER__1bda225b_9b03_4cee" /&amp;gt;&amp;lt;w:r&amp;gt;&amp;lt;w:rPr&amp;gt;&amp;lt;w:b /&amp;gt;&amp;lt;w:sz w:val="24" /&amp;gt;&amp;lt;/w:rPr&amp;gt;&amp;lt;w:t&amp;gt;2&amp;lt;/w:t&amp;gt;&amp;lt;/w:r&amp;gt;&amp;lt;w:bookmarkEnd w:id="71" /&amp;gt;&amp;lt;w:r&amp;gt;&amp;lt;w:rPr&amp;gt;&amp;lt;w:b /&amp;gt;&amp;lt;w:sz w:val="24" /&amp;gt;&amp;lt;/w:rPr&amp;gt;&amp;lt;w:t&amp;gt;.  38 MRSA §1611,&amp;lt;/w:t&amp;gt;&amp;lt;/w:r&amp;gt;&amp;lt;w:r&amp;gt;&amp;lt;w:t xml:space="preserve"&amp;gt; as amended by PL 2021, c. 186, §18, is repealed.&amp;lt;/w:t&amp;gt;&amp;lt;/w:r&amp;gt;&amp;lt;w:bookmarkEnd w:id="70" /&amp;gt;&amp;lt;/w:p&amp;gt;&amp;lt;w:p w:rsidR="00B42CA5" w:rsidRDefault="00B42CA5" w:rsidP="00B42CA5"&amp;gt;&amp;lt;w:pPr&amp;gt;&amp;lt;w:keepNext /&amp;gt;&amp;lt;w:spacing w:before="240" /&amp;gt;&amp;lt;w:ind w:left="360" /&amp;gt;&amp;lt;w:jc w:val="center" /&amp;gt;&amp;lt;/w:pPr&amp;gt;&amp;lt;w:bookmarkStart w:id="72" w:name="_SUMMARY__991ab3f9_9142_4a75_bac0_358242" /&amp;gt;&amp;lt;w:bookmarkStart w:id="73" w:name="_PAR__10_a49b1508_82b8_40bb_8c7b_7ff0c86" /&amp;gt;&amp;lt;w:bookmarkStart w:id="74" w:name="_LINE__16_28e42439_3e85_4dfc_81a4_61f7a0" /&amp;gt;&amp;lt;w:bookmarkEnd w:id="8" /&amp;gt;&amp;lt;w:bookmarkEnd w:id="67" /&amp;gt;&amp;lt;w:bookmarkEnd w:id="68" /&amp;gt;&amp;lt;w:bookmarkEnd w:id="69" /&amp;gt;&amp;lt;w:r&amp;gt;&amp;lt;w:rPr&amp;gt;&amp;lt;w:b /&amp;gt;&amp;lt;w:sz w:val="24" /&amp;gt;&amp;lt;/w:rPr&amp;gt;&amp;lt;w:t&amp;gt;SUMMARY&amp;lt;/w:t&amp;gt;&amp;lt;/w:r&amp;gt;&amp;lt;w:bookmarkEnd w:id="74" /&amp;gt;&amp;lt;/w:p&amp;gt;&amp;lt;w:p w:rsidR="00B42CA5" w:rsidRDefault="00B42CA5" w:rsidP="00B42CA5"&amp;gt;&amp;lt;w:pPr&amp;gt;&amp;lt;w:ind w:left="360" w:firstLine="360" /&amp;gt;&amp;lt;/w:pPr&amp;gt;&amp;lt;w:bookmarkStart w:id="75" w:name="_PAR__11_4772256d_7e78_4552_81d8_cd8a5b0" /&amp;gt;&amp;lt;w:bookmarkStart w:id="76" w:name="_LINE__17_186596dc_2ec4_4252_846a_aabd6a" /&amp;gt;&amp;lt;w:bookmarkEnd w:id="73" /&amp;gt;&amp;lt;w:r w:rsidRPr="0050407F"&amp;gt;&amp;lt;w:t xml:space="preserve"&amp;gt;This bill repeals the law restricting the use of single-use carry-out plastic bags by retail &amp;lt;/w:t&amp;gt;&amp;lt;/w:r&amp;gt;&amp;lt;w:bookmarkStart w:id="77" w:name="_LINE__18_3acff187_dcd4_4ed9_ae3a_ebb4c8" /&amp;gt;&amp;lt;w:bookmarkEnd w:id="76" /&amp;gt;&amp;lt;w:r w:rsidRPr="0050407F"&amp;gt;&amp;lt;w:t xml:space="preserve"&amp;gt;stores and instead allows a retailer to use plastic bags to bag products at the point of retail &amp;lt;/w:t&amp;gt;&amp;lt;/w:r&amp;gt;&amp;lt;w:bookmarkStart w:id="78" w:name="_LINE__19_89a2dd16_6df3_49b7_a8f6_4a76a9" /&amp;gt;&amp;lt;w:bookmarkEnd w:id="77" /&amp;gt;&amp;lt;w:r w:rsidRPr="0050407F"&amp;gt;&amp;lt;w:t xml:space="preserve"&amp;gt;sale if the retailer locates inside the store or within 20 feet of the main entrance to the store &amp;lt;/w:t&amp;gt;&amp;lt;/w:r&amp;gt;&amp;lt;w:bookmarkStart w:id="79" w:name="_LINE__20_c317dbce_7473_4b71_b8a7_3fdb88" /&amp;gt;&amp;lt;w:bookmarkEnd w:id="78" /&amp;gt;&amp;lt;w:r w:rsidRPr="0050407F"&amp;gt;&amp;lt;w:t xml:space="preserve"&amp;gt;a receptacle for collecting any used plastic bags and ensures that the plastic bags collected &amp;lt;/w:t&amp;gt;&amp;lt;/w:r&amp;gt;&amp;lt;w:bookmarkStart w:id="80" w:name="_LINE__21_4e03b7f0_5e3b_410e_85c9_3a0a48" /&amp;gt;&amp;lt;w:bookmarkEnd w:id="79" /&amp;gt;&amp;lt;w:r w:rsidRPr="0050407F"&amp;gt;&amp;lt;w:t xml:space="preserve"&amp;gt;are recycled or delivered to a person engaged in recycling plastics.  It also stipulates that a &amp;lt;/w:t&amp;gt;&amp;lt;/w:r&amp;gt;&amp;lt;w:bookmarkStart w:id="81" w:name="_LINE__22_91dc6228_3d0a_4989_80f4_2b1e60" /&amp;gt;&amp;lt;w:bookmarkEnd w:id="80" /&amp;gt;&amp;lt;w:r w:rsidRPr="0050407F"&amp;gt;&amp;lt;w:t xml:space="preserve"&amp;gt;retailer may provide customers with plastic bags, paper bags or reusable bags at the point &amp;lt;/w:t&amp;gt;&amp;lt;/w:r&amp;gt;&amp;lt;w:bookmarkStart w:id="82" w:name="_LINE__23_004a20ce_550c_48c2_9d15_701c6b" /&amp;gt;&amp;lt;w:bookmarkEnd w:id="81" /&amp;gt;&amp;lt;w:r w:rsidRPr="0050407F"&amp;gt;&amp;lt;w:t xml:space="preserve"&amp;gt;of retail sale and may allow customers to use &amp;lt;/w:t&amp;gt;&amp;lt;/w:r&amp;gt;&amp;lt;w:r&amp;gt;&amp;lt;w:t&amp;gt;their&amp;lt;/w:t&amp;gt;&amp;lt;/w:r&amp;gt;&amp;lt;w:r w:rsidRPr="0050407F"&amp;gt;&amp;lt;w:t xml:space="preserve"&amp;gt; own reusable bags at the point of retail &amp;lt;/w:t&amp;gt;&amp;lt;/w:r&amp;gt;&amp;lt;w:bookmarkStart w:id="83" w:name="_LINE__24_cae9b710_fe67_431f_b0d7_927246" /&amp;gt;&amp;lt;w:bookmarkEnd w:id="82" /&amp;gt;&amp;lt;w:r w:rsidRPr="0050407F"&amp;gt;&amp;lt;w:t&amp;gt;sale.&amp;lt;/w:t&amp;gt;&amp;lt;/w:r&amp;gt;&amp;lt;w:bookmarkEnd w:id="83" /&amp;gt;&amp;lt;/w:p&amp;gt;&amp;lt;w:bookmarkEnd w:id="1" /&amp;gt;&amp;lt;w:bookmarkEnd w:id="2" /&amp;gt;&amp;lt;w:bookmarkEnd w:id="3" /&amp;gt;&amp;lt;w:bookmarkEnd w:id="72" /&amp;gt;&amp;lt;w:bookmarkEnd w:id="75" /&amp;gt;&amp;lt;w:p w:rsidR="00000000" w:rsidRDefault="00B42CA5"&amp;gt;&amp;lt;w:r&amp;gt;&amp;lt;w:t xml:space="preserve"&amp;gt; &amp;lt;/w:t&amp;gt;&amp;lt;/w:r&amp;gt;&amp;lt;/w:p&amp;gt;&amp;lt;w:sectPr w:rsidR="00000000" w:rsidSect="00B42CA5"&amp;gt;&amp;lt;w:footerReference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w:rsidR="006813C6" w:rsidRDefault="00B42CA5"&amp;gt;&amp;lt;w:pPr&amp;gt;&amp;lt;w:pStyle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/&amp;gt;&amp;lt;/w:rPr&amp;gt;&amp;lt;w:t&amp;gt;131LR1412(01)&amp;lt;/w:t&amp;gt;&amp;lt;/w:r&amp;gt;&amp;lt;w:r&amp;gt;&amp;lt;w:rPr&amp;gt;&amp;lt;w:snapToGrid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987b455a_cecf_40ad_89f5_654496d&lt;/BookmarkName&gt;&lt;Tables /&gt;&lt;/ProcessedCheckInPage&gt;&lt;/Pages&gt;&lt;Paragraphs&gt;&lt;CheckInParagraphs&gt;&lt;PageNumber&gt;1&lt;/PageNumber&gt;&lt;BookmarkName&gt;_PAR__1_a8da9278_a10f_4d80_a8e2_38bb1a31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d761f39_fc81_40b2_8351_2e2fb4a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f16b036_09c5_49f3_b5d1_34a91865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9ecd9f2_bd74_4bbb_92cb_08680e82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603d04b_2fad_489b_8f09_9d27cb42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8fb06a7_7833_43e5_bb4b_294ce8c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367bc4c6_6f81_4aaf_8c97_04429ee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cb3e181_a15f_4522_ae3f_0622b589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14fa210_4cf7_450d_9220_6b6633bc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49b1508_82b8_40bb_8c7b_7ff0c86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4772256d_7e78_4552_81d8_cd8a5b0&lt;/BookmarkName&gt;&lt;StartingLineNumber&gt;17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