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1981, c. 698, §20 (AMD). PL 1983, c. 720, §22 (AMD). PL 1987, c. 129, §74 (AMD). PL 1995, c. 614, §A11 (AMD). PL 2007, c. 273, Pt. C, §6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§8-204. Right of rescission as to certain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Right of rescission as to certain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§8-204. RIGHT OF RESCISSION AS TO CERTAIN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