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2998</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§3 (AMD). PL 1995, c. 693, §13 (RP).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§2998.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§2998.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§2998.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