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13070-M</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761, §2 (NEW). PL 1999, c. 768, §4 (AMD). PL 2001, c. 481,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§13070-M. Repeal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§13070-M. Repeal</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§13070-M. REPEAL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