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§738 (AMD). PL 1979, c. 672, §A71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