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w:t>
        <w:t xml:space="preserve">.  </w:t>
      </w:r>
      <w:r>
        <w:rPr>
          <w:b/>
        </w:rPr>
        <w:t xml:space="preserve">Lump-sum retirement plan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424, §3 (NEW). PL 1987, c. 504, §27 (AMD). PL 1987, c. 772, §38 (AMD). PL 2011, c. 380, Pt. N, §15 (AMD). PL 2011, c. 380, Pt. N, §19 (AFF). PL 2011, c. 548, §29 (AMD). PL 2021, c. 253, Pt. A,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§5204. Lump-sum retirement plan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 Lump-sum retirement plan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§5204. LUMP-SUM RETIREMENT PLAN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