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4804</w:t>
        <w:t xml:space="preserve">.  </w:t>
      </w:r>
      <w:r>
        <w:rPr>
          <w:b/>
        </w:rPr>
        <w:t xml:space="preserve">Tax on sweet corn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§4804. Tax on sweet corn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§4804. Tax on sweet corn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§4804. TAX ON SWEET CORN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