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Land for improvement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6 (AMD). PL 1981, c. 469, §23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Land for improvement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Land for improvement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52. LAND FOR IMPROVEMENT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