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§11 (NEW). PL 1969, c. 192, §7 (AMD). PL 1975, c. 538, §14 (AMD). PL 1975, c. 756,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