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2632</w:t>
        <w:t xml:space="preserve">.  </w:t>
      </w:r>
      <w:r>
        <w:rPr>
          <w:b/>
        </w:rPr>
        <w:t xml:space="preserve">Pineland Center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502, §4 (NEW). PL 1983, c. 459,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§2632. Pineland Center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§2632. Pineland Center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 §2632. PINELAND CENTER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