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5</w:t>
        <w:t xml:space="preserve">.  </w:t>
      </w:r>
      <w:r>
        <w:rPr>
          <w:b/>
        </w:rPr>
        <w:t xml:space="preserve">Judicial certific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2 (AMD). PL 1985, c. 397, §§1-2 (AMD). PL 1985, c. 503, §10 (AMD). RR 1995, c. 2, §88 (COR). PL 2001, c. 354, §3 (AMD). PL 2003, c. 389, §18 (AMD). PL 2003, c. 689, §B7 (REV). PL 2007, c. 539, Pt. N, §§68, 69 (AMD). PL 2011, c. 542, Pt. A, §116 (AMD). PL 2013, c. 2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5. Judicial certific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5. Judicial certific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5. JUDICIAL CERTIFIC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