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Reports;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§30 (RPR). PL 1979, c. 127, §181 (AMD). PL 1985, c. 748, §42 (AMD). PL 1993, c. 600, §A237 (AMD). PL 1993, c. 659, §B17 (AMD). PL 1995, c. 462, §A62 (RPR). PL 2007, c. 402, Pt. P,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§3604. Reports;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Reports;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§3604. REPORTS;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