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Agency power of managers or members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Agency power of managers or members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Agency power of managers or members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§704. AGENCY POWER OF MANAGERS OR MEMBERS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