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470, §9 (RPR). PL 1969, c. 564, §4 (AMD). PL 1971, c. 456, §2 (AMD). PL 1975, c. 625, §14 (RPR). PL 1979, c. 734,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§4603.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§4603.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