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Handicapped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218, §1 (RPR). PL 1973, c. 788, §127 (AMD). PL 1975, c. 16, §§1-4 (AMD). PL 1977, c. 194, §§1,2 (AMD). PL 1979, c. 74 (AMD). PL 1981, c. 89, §§1,2 (AMD). PL 1985, c. 325 (AMD). PL 1987, c. 56, §§1-3 (AMD). PL 1987, c. 298, §§1-3 (AMD). PL 1989, c. 481, §A9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Handicapped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Handicapped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 HANDICAPPED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