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Movable track tractors not subject to weight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§1651. Movable track tractors not subject to weight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Movable track tractors not subject to weight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§1651. MOVABLE TRACK TRACTORS NOT SUBJECT TO WEIGHT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