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Proration after November 1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14 (AMD). PL 1973, c. 211, §2 (AMD). PL 1973, c. 588, §4 (AMD). PL 1973, c. 788, §126 (RPR). PL 1979, c. 552, §3 (AMD). PL 1987, c. 397, §§4,10 (AMD). PL 1987, c. 789, §24 (AMD). PL 1989, c. 71, §§8,9 (AMD). PL 1989, c. 878, §A7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 Proration after November 1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Proration after November 1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3. PRORATION AFTER NOVEMBER 1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