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2116</w:t>
        <w:t xml:space="preserve">.  </w:t>
      </w:r>
      <w:r>
        <w:rPr>
          <w:b/>
        </w:rPr>
        <w:t xml:space="preserve">Use of electronic devices by minors while operating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272, §1 (NEW). PL 2015, c. 113, §§4, 5 (AMD). PL 2019, c. 486,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§2116. Use of electronic devices by minors while operating motor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§2116. Use of electronic devices by minors while operating motor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§2116. USE OF ELECTRONIC DEVICES BY MINORS WHILE OPERATING MOTOR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