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w:t>
        <w:t xml:space="preserve">.  </w:t>
      </w:r>
      <w:r>
        <w:rPr>
          <w:b/>
        </w:rPr>
        <w:t xml:space="preserve">Invoice to be carried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270 (AMD). PL 1969, c. 360, §27 (AMD). PL 1969, c. 590, §53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§756. Invoice to be carried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 Invoice to be carried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§756. INVOICE TO BE CARRIED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