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2627</w:t>
        <w:t xml:space="preserve">.  </w:t>
      </w:r>
      <w:r>
        <w:rPr>
          <w:b/>
        </w:rPr>
        <w:t xml:space="preserve">Application of dividends, rate reductions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§45 (AMD). PL 1991, c. 200,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§2627. Application of dividends, rate reductions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§2627. Application of dividends, rate reductions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§2627. APPLICATION OF DIVIDENDS, RATE REDUCTIONS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