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Program audit and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§392. Program audit and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Program audit and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 PROGRAM AUDIT AND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