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5</w:t>
        <w:t xml:space="preserve">.  </w:t>
      </w:r>
      <w:r>
        <w:rPr>
          <w:b/>
        </w:rPr>
        <w:t xml:space="preserve">Influenza immunizing agent distribution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8, §1 (NEW). PL 2011, c. 320,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065. Influenza immunizing agent distributi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5. Influenza immunizing agent distributi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065. INFLUENZA IMMUNIZING AGENT DISTRIBUTI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