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Reimbursement for professional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177 (AMD). PL 1971, c. 530, §27 (AMD). PL 1973, c. 255 (AMD). PL 1973, c. 571, §40 (AMD). PL 1975, c. 510, §23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Reimbursement for professional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Reimbursement for professional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§1902. REIMBURSEMENT FOR PROFESSIONAL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