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w:t>
        <w:t xml:space="preserve">.  </w:t>
      </w:r>
      <w:r>
        <w:rPr>
          <w:b/>
        </w:rPr>
        <w:t xml:space="preserve">Regulations for issuance of certificates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24, §1 (AMD). PL 1977, c. 694, §309 (AMD). PL 1981, c. 693,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§160. Regulations for issuance of certificates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 Regulations for issuance of certificates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§160. REGULATIONS FOR ISSUANCE OF CERTIFICATES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