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Proceedings under this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§§1,2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 Proceedings under this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Proceedings under this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 PROCEEDINGS UNDER THIS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