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Proceeding to determine pare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6 (AMD). PL 2009, c. 95, §82 (RP).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1. Proceeding to determine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Proceeding to determine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01. PROCEEDING TO DETERMINE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