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Records;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§3 (RPR). PL 1977, c. 350, §6 (RPR). PL 1999, c. 63, §2 (AMD). PL 1999, c. 716, §§4,5 (AMD). PL 2001, c. 672, §§9-12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 Records;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Records;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§336. RECORDS;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