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Assault on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§§80,81 (AMD). PL 1977, c. 656,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Assault on an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Assault on an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§752. ASSAULT ON AN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