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932</w:t>
        <w:t xml:space="preserve">.  </w:t>
      </w:r>
      <w:r>
        <w:rPr>
          <w:b/>
        </w:rPr>
        <w:t xml:space="preserve">Bail exonerated by surrender before default upon recognizance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§932. Bail exonerated by surrender before default upon recognizance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§932. Bail exonerated by surrender before default upon recognizance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§932. BAIL EXONERATED BY SURRENDER BEFORE DEFAULT UPON RECOGNIZANCE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