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414, §3 (AMD). PL 1969, c. 441, §3 (AMD). PL 1971, c. 390, §2 (AMD). PL 1973, c. 540, §2 (AMD). PL 1973, c. 724, §1 (AMD). PL 1975, c. 383, §13 (AMD). PL 1975, c. 408, §29 (AMD). PL 1975, c. 426, §1 (AMD). PL 1975, c. 735, §14 (AMD). PL 1977, c. 114, §17 (RPR). PL 1979, c. 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 Salaries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 Salaries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§1252. SALARIES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