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7854-A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§5 (NEW). PL 1997, c. 24, §I12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§7854-A. Collection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§7854-A. Collection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§7854-A. COLLECTION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