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7799</w:t>
        <w:t xml:space="preserve">.  </w:t>
      </w:r>
      <w:r>
        <w:rPr>
          <w:b/>
        </w:rPr>
        <w:t xml:space="preserve">Operator's license to carry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742, §10 (AMD). PL 1991, c. 443, §33 (AMD). PL 1999, c. 547, §B78 (AMD). PL 1999, c. 547, §B80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§7799. Operator's license to carry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§7799. Operator's license to carry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§7799. OPERATOR'S LICENSE TO CARRY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