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6748-C</w:t>
        <w:t xml:space="preserve">.  </w:t>
      </w:r>
      <w:r>
        <w:rPr>
          <w:b/>
        </w:rPr>
        <w:t xml:space="preserve">Drags</w:t>
      </w:r>
    </w:p>
    <w:p>
      <w:pPr>
        <w:jc w:val="both"/>
        <w:spacing w:before="100" w:after="100"/>
        <w:ind w:start="360"/>
        <w:ind w:firstLine="360"/>
      </w:pPr>
      <w:r>
        <w:rPr/>
      </w:r>
      <w:r>
        <w:rPr/>
      </w:r>
      <w:r>
        <w:t xml:space="preserve">Except as provided in this section, it is unlawful for any person to fish for or take sea urchins using a drag, or any combination of drags, in any coastal waters of the State.</w:t>
      </w:r>
      <w:r>
        <w:t xml:space="preserve">  </w:t>
      </w:r>
      <w:r xmlns:wp="http://schemas.openxmlformats.org/drawingml/2010/wordprocessingDrawing" xmlns:w15="http://schemas.microsoft.com/office/word/2012/wordml">
        <w:rPr>
          <w:rFonts w:ascii="Arial" w:hAnsi="Arial" w:cs="Arial"/>
          <w:sz w:val="22"/>
          <w:szCs w:val="22"/>
        </w:rPr>
        <w:t xml:space="preserve">[PL 1993, c. 740, §2 (NEW).]</w:t>
      </w:r>
    </w:p>
    <w:p>
      <w:pPr>
        <w:jc w:val="both"/>
        <w:spacing w:before="100" w:after="0"/>
        <w:ind w:start="360"/>
        <w:ind w:firstLine="360"/>
      </w:pPr>
      <w:r>
        <w:rPr>
          <w:b/>
        </w:rPr>
        <w:t>1</w:t>
        <w:t xml:space="preserve">.  </w:t>
      </w:r>
      <w:r>
        <w:rPr>
          <w:b/>
        </w:rPr>
        <w:t xml:space="preserve">Exception.</w:t>
        <w:t xml:space="preserve"> </w:t>
      </w:r>
      <w:r>
        <w:t xml:space="preserve"> </w:t>
      </w:r>
      <w:r>
        <w:t xml:space="preserve">The commissioner may adopt rules that allow the use of a drag that is designed to minimize impact on the benthic environment and harvested resources.  Rules adopted by the commissioner under this section must describe the type of drag that may be used, including any limitations on type or size of drag components or limitations on the length or width of the drag.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740,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§6748-C. Drags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§6748-C. Drags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§6748-C. DRAGS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