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3703</w:t>
        <w:t xml:space="preserve">.  </w:t>
      </w:r>
      <w:r>
        <w:rPr>
          <w:b/>
        </w:rPr>
        <w:t xml:space="preserve">Research by private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527, §1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§3703. Research by private interests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§3703. Research by private interests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§3703. RESEARCH BY PRIVATE INTERESTS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