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57</w:t>
        <w:t xml:space="preserve">.  </w:t>
      </w:r>
      <w:r>
        <w:rPr>
          <w:b/>
        </w:rPr>
        <w:t xml:space="preserve">Hunting from railway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2457. Hunting from railway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57. Hunting from railway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2457. HUNTING FROM RAILWAY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