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Certificate of the commissioner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§2064. Certificate of the commissioner admissible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Certificate of the commissioner admissible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§2064. CERTIFICATE OF THE COMMISSIONER ADMISSIBLE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