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w:t>
        <w:t xml:space="preserve">.  </w:t>
      </w:r>
      <w:r>
        <w:rPr>
          <w:b/>
        </w:rPr>
        <w:t xml:space="preserve">Expense of fire patrol paid by railroad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§46 (AMD). PL 1973, c. 460, §18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§1453. Expense of fire patrol paid by railroad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 Expense of fire patrol paid by railroad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§1453. EXPENSE OF FIRE PATROL PAID BY RAILROAD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