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Methods and conditions of disclosure to consumers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§6 (AMD). PL 1985, c. 140, §§1,2 (AMD). PL 1987, c. 306, §1 (AMD). PL 1991, c. 453, §1 (AMD). PL 1991, c. 453, §10 (AFF). PL 1997, c. 155, §B7 (AMD). PL 1997, c. 155, §B13 (AFF). PL 2003, c. 118, §§2,3 (AMD).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 Methods and conditions of disclosure to consumers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Methods and conditions of disclosure to consumers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§1316. METHODS AND CONDITIONS OF DISCLOSURE TO CONSUMERS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