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Exemption from taxation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782, §1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§1003. Exemption from taxation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Exemption from taxation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§1003. EXEMPTION FROM TAXATION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