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Expense of trial for crime committed by inmate or prisoner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Expense of trial for crime committed by inmate or prisoner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Expense of trial for crime committed by inmate or prisoner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§860. EXPENSE OF TRIAL FOR CRIME COMMITTED BY INMATE OR PRISONER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