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Qualifications for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§3 (AMD). PL 1975, c. 575, §5 (AMD). PL 1975, c. 770, §181 (RPR). 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 Qualifications for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Qualifications for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 QUALIFICATIONS FOR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