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3 (AMD). PL 1973, c. 751, §4 (RPR). PL 1987, c. 582, §A70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75.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5.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75.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