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428 (NEW). PL 1985, c. 737, §A85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§1408.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§1408.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